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718B8" w:rsidRDefault="00B45CB8">
      <w:pPr>
        <w:spacing w:before="240" w:after="240"/>
        <w:jc w:val="center"/>
        <w:rPr>
          <w:rFonts w:ascii="Calibri" w:eastAsia="Calibri" w:hAnsi="Calibri" w:cs="Calibri"/>
          <w:b/>
          <w:sz w:val="28"/>
          <w:szCs w:val="28"/>
        </w:rPr>
      </w:pPr>
      <w:bookmarkStart w:id="0" w:name="_GoBack"/>
      <w:bookmarkEnd w:id="0"/>
      <w:r>
        <w:rPr>
          <w:rFonts w:ascii="Calibri" w:eastAsia="Calibri" w:hAnsi="Calibri" w:cs="Calibri"/>
          <w:b/>
          <w:sz w:val="28"/>
          <w:szCs w:val="28"/>
        </w:rPr>
        <w:t>VERBALE DEL CONSIGLIO D’ISTITUTO</w:t>
      </w:r>
    </w:p>
    <w:p w14:paraId="00000002" w14:textId="77777777" w:rsidR="000718B8" w:rsidRDefault="00B45CB8">
      <w:pPr>
        <w:spacing w:before="240" w:after="240"/>
        <w:jc w:val="center"/>
        <w:rPr>
          <w:rFonts w:ascii="Calibri" w:eastAsia="Calibri" w:hAnsi="Calibri" w:cs="Calibri"/>
          <w:b/>
          <w:sz w:val="24"/>
          <w:szCs w:val="24"/>
        </w:rPr>
      </w:pPr>
      <w:proofErr w:type="gramStart"/>
      <w:r>
        <w:rPr>
          <w:rFonts w:ascii="Calibri" w:eastAsia="Calibri" w:hAnsi="Calibri" w:cs="Calibri"/>
          <w:b/>
          <w:sz w:val="24"/>
          <w:szCs w:val="24"/>
        </w:rPr>
        <w:t>del</w:t>
      </w:r>
      <w:proofErr w:type="gramEnd"/>
    </w:p>
    <w:p w14:paraId="00000003" w14:textId="77777777" w:rsidR="000718B8" w:rsidRDefault="00B45CB8">
      <w:pPr>
        <w:spacing w:before="240" w:after="240"/>
        <w:jc w:val="center"/>
        <w:rPr>
          <w:rFonts w:ascii="Calibri" w:eastAsia="Calibri" w:hAnsi="Calibri" w:cs="Calibri"/>
          <w:b/>
          <w:sz w:val="28"/>
          <w:szCs w:val="28"/>
        </w:rPr>
      </w:pPr>
      <w:r>
        <w:rPr>
          <w:rFonts w:ascii="Calibri" w:eastAsia="Calibri" w:hAnsi="Calibri" w:cs="Calibri"/>
          <w:b/>
          <w:sz w:val="28"/>
          <w:szCs w:val="28"/>
        </w:rPr>
        <w:t>13 gennaio 2025</w:t>
      </w:r>
    </w:p>
    <w:p w14:paraId="00000004" w14:textId="77777777" w:rsidR="000718B8" w:rsidRDefault="00B45CB8">
      <w:pPr>
        <w:spacing w:before="240" w:after="240"/>
        <w:jc w:val="center"/>
        <w:rPr>
          <w:rFonts w:ascii="Calibri" w:eastAsia="Calibri" w:hAnsi="Calibri" w:cs="Calibri"/>
          <w:b/>
          <w:sz w:val="28"/>
          <w:szCs w:val="28"/>
        </w:rPr>
      </w:pPr>
      <w:r>
        <w:rPr>
          <w:rFonts w:ascii="Calibri" w:eastAsia="Calibri" w:hAnsi="Calibri" w:cs="Calibri"/>
          <w:b/>
          <w:sz w:val="28"/>
          <w:szCs w:val="28"/>
        </w:rPr>
        <w:t>ISTITUTO COMPRENSIVO ORVIETO-MONTECCHIO</w:t>
      </w:r>
    </w:p>
    <w:p w14:paraId="00000005" w14:textId="77777777" w:rsidR="000718B8" w:rsidRDefault="00B45CB8">
      <w:pPr>
        <w:spacing w:before="240" w:after="240"/>
        <w:jc w:val="center"/>
        <w:rPr>
          <w:rFonts w:ascii="Calibri" w:eastAsia="Calibri" w:hAnsi="Calibri" w:cs="Calibri"/>
          <w:b/>
          <w:sz w:val="28"/>
          <w:szCs w:val="28"/>
        </w:rPr>
      </w:pPr>
      <w:r>
        <w:rPr>
          <w:rFonts w:ascii="Calibri" w:eastAsia="Calibri" w:hAnsi="Calibri" w:cs="Calibri"/>
          <w:b/>
          <w:sz w:val="28"/>
          <w:szCs w:val="28"/>
        </w:rPr>
        <w:t xml:space="preserve"> </w:t>
      </w:r>
    </w:p>
    <w:p w14:paraId="00000006" w14:textId="77777777" w:rsidR="000718B8" w:rsidRDefault="00B45CB8">
      <w:pPr>
        <w:spacing w:before="240" w:after="240"/>
        <w:jc w:val="both"/>
        <w:rPr>
          <w:rFonts w:ascii="Calibri" w:eastAsia="Calibri" w:hAnsi="Calibri" w:cs="Calibri"/>
          <w:sz w:val="24"/>
          <w:szCs w:val="24"/>
        </w:rPr>
      </w:pPr>
      <w:r>
        <w:rPr>
          <w:rFonts w:ascii="Calibri" w:eastAsia="Calibri" w:hAnsi="Calibri" w:cs="Calibri"/>
          <w:sz w:val="24"/>
          <w:szCs w:val="24"/>
        </w:rPr>
        <w:t>Il giorno 13/01/2025, alle ore 18:50, in modalità on-line, si è tenuta la riunione del Consiglio d’Istituto con il seguente ordine del giorno:</w:t>
      </w:r>
    </w:p>
    <w:p w14:paraId="00000007" w14:textId="77777777" w:rsidR="000718B8" w:rsidRDefault="00B45CB8">
      <w:pPr>
        <w:spacing w:before="240" w:after="240" w:line="240" w:lineRule="auto"/>
        <w:ind w:left="283"/>
        <w:jc w:val="both"/>
        <w:rPr>
          <w:rFonts w:ascii="Calibri" w:eastAsia="Calibri" w:hAnsi="Calibri" w:cs="Calibri"/>
          <w:b/>
          <w:i/>
          <w:sz w:val="24"/>
          <w:szCs w:val="24"/>
        </w:rPr>
      </w:pPr>
      <w:r>
        <w:rPr>
          <w:rFonts w:ascii="Calibri" w:eastAsia="Calibri" w:hAnsi="Calibri" w:cs="Calibri"/>
          <w:b/>
          <w:i/>
          <w:sz w:val="24"/>
          <w:szCs w:val="24"/>
        </w:rPr>
        <w:t>1) Approvazione verbale seduta precedente;</w:t>
      </w:r>
    </w:p>
    <w:p w14:paraId="00000008" w14:textId="77777777" w:rsidR="000718B8" w:rsidRDefault="00B45CB8">
      <w:pPr>
        <w:spacing w:before="240" w:after="240" w:line="240" w:lineRule="auto"/>
        <w:ind w:left="283"/>
        <w:jc w:val="both"/>
        <w:rPr>
          <w:rFonts w:ascii="Calibri" w:eastAsia="Calibri" w:hAnsi="Calibri" w:cs="Calibri"/>
          <w:b/>
          <w:i/>
          <w:sz w:val="24"/>
          <w:szCs w:val="24"/>
        </w:rPr>
      </w:pPr>
      <w:r>
        <w:rPr>
          <w:rFonts w:ascii="Calibri" w:eastAsia="Calibri" w:hAnsi="Calibri" w:cs="Calibri"/>
          <w:b/>
          <w:i/>
          <w:sz w:val="24"/>
          <w:szCs w:val="24"/>
        </w:rPr>
        <w:t>2) Approvazione PTOF 2025-2028 (struttura semplificata)</w:t>
      </w:r>
    </w:p>
    <w:p w14:paraId="00000009" w14:textId="77777777" w:rsidR="000718B8" w:rsidRDefault="00B45CB8">
      <w:pPr>
        <w:spacing w:before="240" w:after="240" w:line="240" w:lineRule="auto"/>
        <w:ind w:left="283"/>
        <w:jc w:val="both"/>
        <w:rPr>
          <w:rFonts w:ascii="Calibri" w:eastAsia="Calibri" w:hAnsi="Calibri" w:cs="Calibri"/>
          <w:b/>
          <w:i/>
          <w:sz w:val="24"/>
          <w:szCs w:val="24"/>
        </w:rPr>
      </w:pPr>
      <w:r>
        <w:rPr>
          <w:rFonts w:ascii="Calibri" w:eastAsia="Calibri" w:hAnsi="Calibri" w:cs="Calibri"/>
          <w:b/>
          <w:i/>
          <w:sz w:val="24"/>
          <w:szCs w:val="24"/>
        </w:rPr>
        <w:t>3) Regolamento d’Istituto con allegati (Scuola in ospedale e Home-</w:t>
      </w:r>
      <w:proofErr w:type="spellStart"/>
      <w:r>
        <w:rPr>
          <w:rFonts w:ascii="Calibri" w:eastAsia="Calibri" w:hAnsi="Calibri" w:cs="Calibri"/>
          <w:b/>
          <w:i/>
          <w:sz w:val="24"/>
          <w:szCs w:val="24"/>
        </w:rPr>
        <w:t>schooling</w:t>
      </w:r>
      <w:proofErr w:type="spellEnd"/>
      <w:r>
        <w:rPr>
          <w:rFonts w:ascii="Calibri" w:eastAsia="Calibri" w:hAnsi="Calibri" w:cs="Calibri"/>
          <w:b/>
          <w:i/>
          <w:sz w:val="24"/>
          <w:szCs w:val="24"/>
        </w:rPr>
        <w:t>);</w:t>
      </w:r>
    </w:p>
    <w:p w14:paraId="0000000A" w14:textId="77777777" w:rsidR="000718B8" w:rsidRDefault="00B45CB8">
      <w:pPr>
        <w:spacing w:before="240" w:after="240" w:line="240" w:lineRule="auto"/>
        <w:ind w:left="283"/>
        <w:jc w:val="both"/>
        <w:rPr>
          <w:rFonts w:ascii="Calibri" w:eastAsia="Calibri" w:hAnsi="Calibri" w:cs="Calibri"/>
          <w:b/>
          <w:i/>
          <w:sz w:val="24"/>
          <w:szCs w:val="24"/>
        </w:rPr>
      </w:pPr>
      <w:r>
        <w:rPr>
          <w:rFonts w:ascii="Calibri" w:eastAsia="Calibri" w:hAnsi="Calibri" w:cs="Calibri"/>
          <w:b/>
          <w:i/>
          <w:sz w:val="24"/>
          <w:szCs w:val="24"/>
        </w:rPr>
        <w:t>4) Varie ed eventuali.</w:t>
      </w:r>
    </w:p>
    <w:p w14:paraId="0000000B" w14:textId="77777777" w:rsidR="000718B8" w:rsidRDefault="000718B8">
      <w:pPr>
        <w:spacing w:line="240" w:lineRule="auto"/>
        <w:jc w:val="both"/>
        <w:rPr>
          <w:rFonts w:ascii="Calibri" w:eastAsia="Calibri" w:hAnsi="Calibri" w:cs="Calibri"/>
          <w:sz w:val="24"/>
          <w:szCs w:val="24"/>
        </w:rPr>
      </w:pPr>
    </w:p>
    <w:p w14:paraId="0000000C" w14:textId="77777777" w:rsidR="000718B8" w:rsidRDefault="00B45CB8">
      <w:pPr>
        <w:spacing w:line="240" w:lineRule="auto"/>
        <w:jc w:val="both"/>
        <w:rPr>
          <w:rFonts w:ascii="Calibri" w:eastAsia="Calibri" w:hAnsi="Calibri" w:cs="Calibri"/>
          <w:sz w:val="24"/>
          <w:szCs w:val="24"/>
        </w:rPr>
      </w:pPr>
      <w:r>
        <w:rPr>
          <w:rFonts w:ascii="Calibri" w:eastAsia="Calibri" w:hAnsi="Calibri" w:cs="Calibri"/>
          <w:sz w:val="24"/>
          <w:szCs w:val="24"/>
        </w:rPr>
        <w:t>Alla riunione sono presenti:</w:t>
      </w:r>
    </w:p>
    <w:p w14:paraId="0000000D" w14:textId="77777777" w:rsidR="000718B8" w:rsidRDefault="000718B8">
      <w:pPr>
        <w:spacing w:line="240" w:lineRule="auto"/>
        <w:jc w:val="both"/>
        <w:rPr>
          <w:rFonts w:ascii="Calibri" w:eastAsia="Calibri" w:hAnsi="Calibri" w:cs="Calibri"/>
          <w:sz w:val="24"/>
          <w:szCs w:val="24"/>
        </w:rPr>
      </w:pPr>
    </w:p>
    <w:p w14:paraId="0000000E" w14:textId="77777777" w:rsidR="000718B8" w:rsidRDefault="00B45CB8">
      <w:pPr>
        <w:spacing w:after="120"/>
        <w:jc w:val="both"/>
        <w:rPr>
          <w:rFonts w:ascii="Calibri" w:eastAsia="Calibri" w:hAnsi="Calibri" w:cs="Calibri"/>
          <w:sz w:val="24"/>
          <w:szCs w:val="24"/>
        </w:rPr>
      </w:pPr>
      <w:r>
        <w:rPr>
          <w:rFonts w:ascii="Calibri" w:eastAsia="Calibri" w:hAnsi="Calibri" w:cs="Calibri"/>
          <w:b/>
          <w:i/>
          <w:sz w:val="24"/>
          <w:szCs w:val="24"/>
        </w:rPr>
        <w:t>Dirigente scolastico</w:t>
      </w:r>
      <w:r>
        <w:rPr>
          <w:rFonts w:ascii="Calibri" w:eastAsia="Calibri" w:hAnsi="Calibri" w:cs="Calibri"/>
          <w:sz w:val="24"/>
          <w:szCs w:val="24"/>
        </w:rPr>
        <w:t>: Dot</w:t>
      </w:r>
      <w:r>
        <w:rPr>
          <w:rFonts w:ascii="Calibri" w:eastAsia="Calibri" w:hAnsi="Calibri" w:cs="Calibri"/>
          <w:sz w:val="24"/>
          <w:szCs w:val="24"/>
        </w:rPr>
        <w:t xml:space="preserve">t.ssa Isabella </w:t>
      </w:r>
      <w:proofErr w:type="spellStart"/>
      <w:r>
        <w:rPr>
          <w:rFonts w:ascii="Calibri" w:eastAsia="Calibri" w:hAnsi="Calibri" w:cs="Calibri"/>
          <w:sz w:val="24"/>
          <w:szCs w:val="24"/>
        </w:rPr>
        <w:t>Olimpieri</w:t>
      </w:r>
      <w:proofErr w:type="spellEnd"/>
    </w:p>
    <w:p w14:paraId="0000000F" w14:textId="77777777" w:rsidR="000718B8" w:rsidRDefault="00B45CB8">
      <w:pPr>
        <w:spacing w:after="120"/>
        <w:jc w:val="both"/>
        <w:rPr>
          <w:rFonts w:ascii="Calibri" w:eastAsia="Calibri" w:hAnsi="Calibri" w:cs="Calibri"/>
          <w:sz w:val="24"/>
          <w:szCs w:val="24"/>
        </w:rPr>
      </w:pPr>
      <w:r>
        <w:rPr>
          <w:rFonts w:ascii="Calibri" w:eastAsia="Calibri" w:hAnsi="Calibri" w:cs="Calibri"/>
          <w:b/>
          <w:i/>
          <w:sz w:val="24"/>
          <w:szCs w:val="24"/>
        </w:rPr>
        <w:t>Presidente del Consiglio d’Istituto</w:t>
      </w:r>
      <w:r>
        <w:rPr>
          <w:rFonts w:ascii="Calibri" w:eastAsia="Calibri" w:hAnsi="Calibri" w:cs="Calibri"/>
          <w:sz w:val="24"/>
          <w:szCs w:val="24"/>
        </w:rPr>
        <w:t>: Sig.ra Silvia Scopetti</w:t>
      </w:r>
    </w:p>
    <w:p w14:paraId="00000010" w14:textId="77777777" w:rsidR="000718B8" w:rsidRDefault="00B45CB8">
      <w:pPr>
        <w:spacing w:after="120"/>
        <w:jc w:val="both"/>
        <w:rPr>
          <w:rFonts w:ascii="Calibri" w:eastAsia="Calibri" w:hAnsi="Calibri" w:cs="Calibri"/>
          <w:sz w:val="24"/>
          <w:szCs w:val="24"/>
        </w:rPr>
      </w:pPr>
      <w:r>
        <w:rPr>
          <w:rFonts w:ascii="Calibri" w:eastAsia="Calibri" w:hAnsi="Calibri" w:cs="Calibri"/>
          <w:b/>
          <w:i/>
          <w:sz w:val="24"/>
          <w:szCs w:val="24"/>
          <w:u w:val="single"/>
        </w:rPr>
        <w:t>Componente Docente</w:t>
      </w:r>
    </w:p>
    <w:p w14:paraId="00000011"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Donatella Cardarelli</w:t>
      </w:r>
    </w:p>
    <w:p w14:paraId="00000012"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Maria Cristina </w:t>
      </w:r>
      <w:proofErr w:type="spellStart"/>
      <w:r>
        <w:rPr>
          <w:rFonts w:ascii="Calibri" w:eastAsia="Calibri" w:hAnsi="Calibri" w:cs="Calibri"/>
          <w:sz w:val="24"/>
          <w:szCs w:val="24"/>
        </w:rPr>
        <w:t>Cruciani</w:t>
      </w:r>
      <w:proofErr w:type="spellEnd"/>
    </w:p>
    <w:p w14:paraId="00000013"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Maria Caterina Guido</w:t>
      </w:r>
    </w:p>
    <w:p w14:paraId="00000014"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Stefania Loro</w:t>
      </w:r>
    </w:p>
    <w:p w14:paraId="00000015"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Silvia Peroni</w:t>
      </w:r>
    </w:p>
    <w:p w14:paraId="00000016"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Luana Roso</w:t>
      </w:r>
    </w:p>
    <w:p w14:paraId="00000017"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Enrico </w:t>
      </w:r>
      <w:proofErr w:type="spellStart"/>
      <w:r>
        <w:rPr>
          <w:rFonts w:ascii="Calibri" w:eastAsia="Calibri" w:hAnsi="Calibri" w:cs="Calibri"/>
          <w:sz w:val="24"/>
          <w:szCs w:val="24"/>
        </w:rPr>
        <w:t>Schembari</w:t>
      </w:r>
      <w:proofErr w:type="spellEnd"/>
    </w:p>
    <w:p w14:paraId="00000018"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Elisa </w:t>
      </w:r>
      <w:proofErr w:type="spellStart"/>
      <w:r>
        <w:rPr>
          <w:rFonts w:ascii="Calibri" w:eastAsia="Calibri" w:hAnsi="Calibri" w:cs="Calibri"/>
          <w:sz w:val="24"/>
          <w:szCs w:val="24"/>
        </w:rPr>
        <w:t>Stampachiacchiere</w:t>
      </w:r>
      <w:proofErr w:type="spellEnd"/>
    </w:p>
    <w:p w14:paraId="00000019" w14:textId="77777777" w:rsidR="000718B8" w:rsidRDefault="00B45CB8">
      <w:pPr>
        <w:spacing w:before="240"/>
        <w:jc w:val="both"/>
        <w:rPr>
          <w:rFonts w:ascii="Calibri" w:eastAsia="Calibri" w:hAnsi="Calibri" w:cs="Calibri"/>
          <w:b/>
          <w:i/>
          <w:sz w:val="24"/>
          <w:szCs w:val="24"/>
          <w:u w:val="single"/>
        </w:rPr>
      </w:pPr>
      <w:r>
        <w:rPr>
          <w:rFonts w:ascii="Calibri" w:eastAsia="Calibri" w:hAnsi="Calibri" w:cs="Calibri"/>
          <w:b/>
          <w:i/>
          <w:sz w:val="24"/>
          <w:szCs w:val="24"/>
          <w:u w:val="single"/>
        </w:rPr>
        <w:t>Componente Genitori</w:t>
      </w:r>
    </w:p>
    <w:p w14:paraId="0000001A"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Carlotta Angelucci </w:t>
      </w:r>
    </w:p>
    <w:p w14:paraId="0000001B"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Beatrice Biscardi</w:t>
      </w:r>
    </w:p>
    <w:p w14:paraId="0000001C"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Federica Fantini</w:t>
      </w:r>
    </w:p>
    <w:p w14:paraId="0000001D"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Antonella </w:t>
      </w:r>
      <w:proofErr w:type="spellStart"/>
      <w:r>
        <w:rPr>
          <w:rFonts w:ascii="Calibri" w:eastAsia="Calibri" w:hAnsi="Calibri" w:cs="Calibri"/>
          <w:sz w:val="24"/>
          <w:szCs w:val="24"/>
        </w:rPr>
        <w:t>Labanca</w:t>
      </w:r>
      <w:proofErr w:type="spellEnd"/>
      <w:r>
        <w:rPr>
          <w:rFonts w:ascii="Calibri" w:eastAsia="Calibri" w:hAnsi="Calibri" w:cs="Calibri"/>
          <w:sz w:val="24"/>
          <w:szCs w:val="24"/>
        </w:rPr>
        <w:t xml:space="preserve"> </w:t>
      </w:r>
    </w:p>
    <w:p w14:paraId="0000001E"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Michele </w:t>
      </w:r>
      <w:proofErr w:type="spellStart"/>
      <w:r>
        <w:rPr>
          <w:rFonts w:ascii="Calibri" w:eastAsia="Calibri" w:hAnsi="Calibri" w:cs="Calibri"/>
          <w:sz w:val="24"/>
          <w:szCs w:val="24"/>
        </w:rPr>
        <w:t>Muzi</w:t>
      </w:r>
      <w:proofErr w:type="spellEnd"/>
    </w:p>
    <w:p w14:paraId="0000001F"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Maria </w:t>
      </w:r>
      <w:proofErr w:type="spellStart"/>
      <w:r>
        <w:rPr>
          <w:rFonts w:ascii="Calibri" w:eastAsia="Calibri" w:hAnsi="Calibri" w:cs="Calibri"/>
          <w:sz w:val="24"/>
          <w:szCs w:val="24"/>
        </w:rPr>
        <w:t>Pacci</w:t>
      </w:r>
      <w:proofErr w:type="spellEnd"/>
    </w:p>
    <w:p w14:paraId="00000020" w14:textId="77777777" w:rsidR="000718B8" w:rsidRDefault="000718B8">
      <w:pPr>
        <w:jc w:val="both"/>
        <w:rPr>
          <w:rFonts w:ascii="Calibri" w:eastAsia="Calibri" w:hAnsi="Calibri" w:cs="Calibri"/>
          <w:b/>
          <w:i/>
          <w:sz w:val="24"/>
          <w:szCs w:val="24"/>
        </w:rPr>
      </w:pPr>
    </w:p>
    <w:p w14:paraId="00000021" w14:textId="77777777" w:rsidR="000718B8" w:rsidRDefault="00B45CB8">
      <w:pPr>
        <w:jc w:val="both"/>
        <w:rPr>
          <w:rFonts w:ascii="Calibri" w:eastAsia="Calibri" w:hAnsi="Calibri" w:cs="Calibri"/>
          <w:b/>
          <w:i/>
          <w:sz w:val="24"/>
          <w:szCs w:val="24"/>
        </w:rPr>
      </w:pPr>
      <w:r>
        <w:rPr>
          <w:rFonts w:ascii="Calibri" w:eastAsia="Calibri" w:hAnsi="Calibri" w:cs="Calibri"/>
          <w:b/>
          <w:i/>
          <w:sz w:val="24"/>
          <w:szCs w:val="24"/>
        </w:rPr>
        <w:lastRenderedPageBreak/>
        <w:t>Componente Ata</w:t>
      </w:r>
    </w:p>
    <w:p w14:paraId="00000022"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Sara </w:t>
      </w:r>
      <w:proofErr w:type="spellStart"/>
      <w:r>
        <w:rPr>
          <w:rFonts w:ascii="Calibri" w:eastAsia="Calibri" w:hAnsi="Calibri" w:cs="Calibri"/>
          <w:sz w:val="24"/>
          <w:szCs w:val="24"/>
        </w:rPr>
        <w:t>Basili</w:t>
      </w:r>
      <w:proofErr w:type="spellEnd"/>
    </w:p>
    <w:p w14:paraId="00000023" w14:textId="77777777" w:rsidR="000718B8" w:rsidRDefault="00B45CB8">
      <w:pPr>
        <w:spacing w:before="240"/>
        <w:jc w:val="both"/>
        <w:rPr>
          <w:rFonts w:ascii="Calibri" w:eastAsia="Calibri" w:hAnsi="Calibri" w:cs="Calibri"/>
          <w:sz w:val="24"/>
          <w:szCs w:val="24"/>
        </w:rPr>
      </w:pPr>
      <w:r>
        <w:rPr>
          <w:rFonts w:ascii="Calibri" w:eastAsia="Calibri" w:hAnsi="Calibri" w:cs="Calibri"/>
          <w:sz w:val="24"/>
          <w:szCs w:val="24"/>
        </w:rPr>
        <w:t xml:space="preserve">Risulta essere assente nella </w:t>
      </w:r>
      <w:r>
        <w:rPr>
          <w:rFonts w:ascii="Calibri" w:eastAsia="Calibri" w:hAnsi="Calibri" w:cs="Calibri"/>
          <w:i/>
          <w:sz w:val="24"/>
          <w:szCs w:val="24"/>
        </w:rPr>
        <w:t xml:space="preserve">Componente Genitori: </w:t>
      </w:r>
      <w:r>
        <w:rPr>
          <w:rFonts w:ascii="Calibri" w:eastAsia="Calibri" w:hAnsi="Calibri" w:cs="Calibri"/>
          <w:sz w:val="24"/>
          <w:szCs w:val="24"/>
        </w:rPr>
        <w:t xml:space="preserve">Laura </w:t>
      </w:r>
      <w:proofErr w:type="spellStart"/>
      <w:r>
        <w:rPr>
          <w:rFonts w:ascii="Calibri" w:eastAsia="Calibri" w:hAnsi="Calibri" w:cs="Calibri"/>
          <w:sz w:val="24"/>
          <w:szCs w:val="24"/>
        </w:rPr>
        <w:t>Bajlo</w:t>
      </w:r>
      <w:proofErr w:type="spellEnd"/>
    </w:p>
    <w:p w14:paraId="00000024" w14:textId="77777777" w:rsidR="000718B8" w:rsidRDefault="00B45CB8">
      <w:pPr>
        <w:spacing w:before="240"/>
        <w:jc w:val="both"/>
        <w:rPr>
          <w:rFonts w:ascii="Calibri" w:eastAsia="Calibri" w:hAnsi="Calibri" w:cs="Calibri"/>
          <w:sz w:val="24"/>
          <w:szCs w:val="24"/>
        </w:rPr>
      </w:pPr>
      <w:r>
        <w:rPr>
          <w:rFonts w:ascii="Calibri" w:eastAsia="Calibri" w:hAnsi="Calibri" w:cs="Calibri"/>
          <w:sz w:val="24"/>
          <w:szCs w:val="24"/>
        </w:rPr>
        <w:t xml:space="preserve">La Presidente del Consiglio di Istituto indica </w:t>
      </w:r>
      <w:r>
        <w:rPr>
          <w:rFonts w:ascii="Calibri" w:eastAsia="Calibri" w:hAnsi="Calibri" w:cs="Calibri"/>
          <w:sz w:val="24"/>
          <w:szCs w:val="24"/>
        </w:rPr>
        <w:t>quale segretario verbalizzante Silvia Peroni: i presenti approvano. Di seguito, apre la discussione sui punti all’</w:t>
      </w:r>
      <w:proofErr w:type="spellStart"/>
      <w:r>
        <w:rPr>
          <w:rFonts w:ascii="Calibri" w:eastAsia="Calibri" w:hAnsi="Calibri" w:cs="Calibri"/>
          <w:sz w:val="24"/>
          <w:szCs w:val="24"/>
        </w:rPr>
        <w:t>OdG</w:t>
      </w:r>
      <w:proofErr w:type="spellEnd"/>
      <w:r>
        <w:rPr>
          <w:rFonts w:ascii="Calibri" w:eastAsia="Calibri" w:hAnsi="Calibri" w:cs="Calibri"/>
          <w:sz w:val="24"/>
          <w:szCs w:val="24"/>
        </w:rPr>
        <w:t>.</w:t>
      </w:r>
    </w:p>
    <w:p w14:paraId="00000025" w14:textId="77777777" w:rsidR="000718B8" w:rsidRDefault="00B45CB8">
      <w:pPr>
        <w:spacing w:before="240" w:after="240"/>
        <w:jc w:val="both"/>
        <w:rPr>
          <w:rFonts w:ascii="Calibri" w:eastAsia="Calibri" w:hAnsi="Calibri" w:cs="Calibri"/>
          <w:b/>
          <w:sz w:val="24"/>
          <w:szCs w:val="24"/>
        </w:rPr>
      </w:pPr>
      <w:r>
        <w:rPr>
          <w:rFonts w:ascii="Calibri" w:eastAsia="Calibri" w:hAnsi="Calibri" w:cs="Calibri"/>
          <w:b/>
          <w:sz w:val="24"/>
          <w:szCs w:val="24"/>
        </w:rPr>
        <w:t>1) Approvazione verbale seduta precedente</w:t>
      </w:r>
    </w:p>
    <w:p w14:paraId="00000026" w14:textId="77777777" w:rsidR="000718B8" w:rsidRDefault="00B45CB8">
      <w:pPr>
        <w:spacing w:before="240"/>
        <w:jc w:val="both"/>
        <w:rPr>
          <w:rFonts w:ascii="Calibri" w:eastAsia="Calibri" w:hAnsi="Calibri" w:cs="Calibri"/>
          <w:b/>
          <w:sz w:val="24"/>
          <w:szCs w:val="24"/>
        </w:rPr>
      </w:pPr>
      <w:r>
        <w:rPr>
          <w:rFonts w:ascii="Calibri" w:eastAsia="Calibri" w:hAnsi="Calibri" w:cs="Calibri"/>
          <w:sz w:val="24"/>
          <w:szCs w:val="24"/>
        </w:rPr>
        <w:t>Il verbale della seduta precedente, inviato insieme alla lettera di convocazione, è approvato a</w:t>
      </w:r>
      <w:r>
        <w:rPr>
          <w:rFonts w:ascii="Calibri" w:eastAsia="Calibri" w:hAnsi="Calibri" w:cs="Calibri"/>
          <w:sz w:val="24"/>
          <w:szCs w:val="24"/>
        </w:rPr>
        <w:t xml:space="preserve"> maggioranza con l’astensione di Sara </w:t>
      </w:r>
      <w:proofErr w:type="spellStart"/>
      <w:r>
        <w:rPr>
          <w:rFonts w:ascii="Calibri" w:eastAsia="Calibri" w:hAnsi="Calibri" w:cs="Calibri"/>
          <w:sz w:val="24"/>
          <w:szCs w:val="24"/>
        </w:rPr>
        <w:t>Basili</w:t>
      </w:r>
      <w:proofErr w:type="spellEnd"/>
      <w:r>
        <w:rPr>
          <w:rFonts w:ascii="Calibri" w:eastAsia="Calibri" w:hAnsi="Calibri" w:cs="Calibri"/>
          <w:sz w:val="24"/>
          <w:szCs w:val="24"/>
        </w:rPr>
        <w:t xml:space="preserve"> e Antonella </w:t>
      </w:r>
      <w:proofErr w:type="spellStart"/>
      <w:r>
        <w:rPr>
          <w:rFonts w:ascii="Calibri" w:eastAsia="Calibri" w:hAnsi="Calibri" w:cs="Calibri"/>
          <w:sz w:val="24"/>
          <w:szCs w:val="24"/>
        </w:rPr>
        <w:t>Labanca</w:t>
      </w:r>
      <w:proofErr w:type="spellEnd"/>
      <w:r>
        <w:rPr>
          <w:rFonts w:ascii="Calibri" w:eastAsia="Calibri" w:hAnsi="Calibri" w:cs="Calibri"/>
          <w:sz w:val="24"/>
          <w:szCs w:val="24"/>
        </w:rPr>
        <w:t xml:space="preserve">, in quanto assenti. </w:t>
      </w:r>
      <w:r>
        <w:rPr>
          <w:rFonts w:ascii="Calibri" w:eastAsia="Calibri" w:hAnsi="Calibri" w:cs="Calibri"/>
          <w:b/>
          <w:sz w:val="24"/>
          <w:szCs w:val="24"/>
        </w:rPr>
        <w:t>DELIBERA n.45</w:t>
      </w:r>
    </w:p>
    <w:p w14:paraId="00000027" w14:textId="77777777" w:rsidR="000718B8" w:rsidRDefault="000718B8">
      <w:pPr>
        <w:jc w:val="both"/>
      </w:pPr>
    </w:p>
    <w:p w14:paraId="00000028" w14:textId="77777777" w:rsidR="000718B8" w:rsidRDefault="00B45CB8">
      <w:pPr>
        <w:spacing w:before="240" w:after="240" w:line="240" w:lineRule="auto"/>
        <w:ind w:hanging="1"/>
        <w:jc w:val="both"/>
        <w:rPr>
          <w:rFonts w:ascii="Calibri" w:eastAsia="Calibri" w:hAnsi="Calibri" w:cs="Calibri"/>
          <w:b/>
          <w:i/>
          <w:sz w:val="26"/>
          <w:szCs w:val="26"/>
        </w:rPr>
      </w:pPr>
      <w:r>
        <w:rPr>
          <w:rFonts w:ascii="Calibri" w:eastAsia="Calibri" w:hAnsi="Calibri" w:cs="Calibri"/>
          <w:b/>
          <w:sz w:val="24"/>
          <w:szCs w:val="24"/>
        </w:rPr>
        <w:t>2) Approvazione PTOF 2025-2028 (</w:t>
      </w:r>
      <w:r>
        <w:rPr>
          <w:rFonts w:ascii="Calibri" w:eastAsia="Calibri" w:hAnsi="Calibri" w:cs="Calibri"/>
          <w:b/>
          <w:i/>
          <w:sz w:val="24"/>
          <w:szCs w:val="24"/>
        </w:rPr>
        <w:t>struttura semplificata</w:t>
      </w:r>
      <w:r>
        <w:rPr>
          <w:rFonts w:ascii="Calibri" w:eastAsia="Calibri" w:hAnsi="Calibri" w:cs="Calibri"/>
          <w:b/>
          <w:sz w:val="24"/>
          <w:szCs w:val="24"/>
        </w:rPr>
        <w:t>)</w:t>
      </w:r>
    </w:p>
    <w:p w14:paraId="00000029"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La Dirigente prende la parola e incarica l’insegnante Elisa </w:t>
      </w:r>
      <w:proofErr w:type="spellStart"/>
      <w:r>
        <w:rPr>
          <w:rFonts w:ascii="Calibri" w:eastAsia="Calibri" w:hAnsi="Calibri" w:cs="Calibri"/>
          <w:sz w:val="24"/>
          <w:szCs w:val="24"/>
        </w:rPr>
        <w:t>Stampachiacchiere</w:t>
      </w:r>
      <w:proofErr w:type="spellEnd"/>
      <w:r>
        <w:rPr>
          <w:rFonts w:ascii="Calibri" w:eastAsia="Calibri" w:hAnsi="Calibri" w:cs="Calibri"/>
          <w:sz w:val="24"/>
          <w:szCs w:val="24"/>
        </w:rPr>
        <w:t xml:space="preserve"> di illustrare il documento, cioè la bozza di PTOF triennale, che il Ministero ha richiesto di predisporre in anticipo, in forma semplificata, mentre per settembre verrà preparata</w:t>
      </w:r>
      <w:r>
        <w:rPr>
          <w:rFonts w:ascii="Calibri" w:eastAsia="Calibri" w:hAnsi="Calibri" w:cs="Calibri"/>
          <w:sz w:val="24"/>
          <w:szCs w:val="24"/>
        </w:rPr>
        <w:t xml:space="preserve"> la struttura completa e definitiva. L’insegnante </w:t>
      </w:r>
      <w:proofErr w:type="spellStart"/>
      <w:r>
        <w:rPr>
          <w:rFonts w:ascii="Calibri" w:eastAsia="Calibri" w:hAnsi="Calibri" w:cs="Calibri"/>
          <w:sz w:val="24"/>
          <w:szCs w:val="24"/>
        </w:rPr>
        <w:t>Stampachiacchiere</w:t>
      </w:r>
      <w:proofErr w:type="spellEnd"/>
      <w:r>
        <w:rPr>
          <w:rFonts w:ascii="Calibri" w:eastAsia="Calibri" w:hAnsi="Calibri" w:cs="Calibri"/>
          <w:sz w:val="24"/>
          <w:szCs w:val="24"/>
        </w:rPr>
        <w:t xml:space="preserve"> condivide il documento ed evidenzia le novità: nella prima parte, riguardante il contesto, viene aggiornata la situazione in relazione al dato del progressivo calo demografico generale in </w:t>
      </w:r>
      <w:r>
        <w:rPr>
          <w:rFonts w:ascii="Calibri" w:eastAsia="Calibri" w:hAnsi="Calibri" w:cs="Calibri"/>
          <w:sz w:val="24"/>
          <w:szCs w:val="24"/>
        </w:rPr>
        <w:t>Italia, ma anche rilevato nel nostro Comune, che fa parte dell’Area interna “sud-ovest orvietano”. Da un’attenta analisi dei dati si riscontra un tasso di invecchiamento della popolazione particolarmente alto in questa zona, per questo l’area resta oggetto</w:t>
      </w:r>
      <w:r>
        <w:rPr>
          <w:rFonts w:ascii="Calibri" w:eastAsia="Calibri" w:hAnsi="Calibri" w:cs="Calibri"/>
          <w:sz w:val="24"/>
          <w:szCs w:val="24"/>
        </w:rPr>
        <w:t xml:space="preserve"> di osservazione e pianificazione, con l'obiettivo primario di offrire a tutti le stesse opportunità di crescita. Il precedente PTOF era focalizzato sulla situazione in periodo di pandemia, quindi era necessario l’adeguamento al nuovo contesto. Il nostro I</w:t>
      </w:r>
      <w:r>
        <w:rPr>
          <w:rFonts w:ascii="Calibri" w:eastAsia="Calibri" w:hAnsi="Calibri" w:cs="Calibri"/>
          <w:sz w:val="24"/>
          <w:szCs w:val="24"/>
        </w:rPr>
        <w:t>stituto Comprensivo rappresenta un punto di riferimento per i ragazzi del territorio e un’opportunità di crescita formativa, di innovazione e di adattamento costante ai cambiamenti per valorizzare il patrimonio territoriale.</w:t>
      </w:r>
    </w:p>
    <w:p w14:paraId="0000002A"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Le novità della seconda parte r</w:t>
      </w:r>
      <w:r>
        <w:rPr>
          <w:rFonts w:ascii="Calibri" w:eastAsia="Calibri" w:hAnsi="Calibri" w:cs="Calibri"/>
          <w:sz w:val="24"/>
          <w:szCs w:val="24"/>
        </w:rPr>
        <w:t>iguardano le scelte strategiche della scuola: sono state delineate le priorità così come gli obiettivi per il miglioramento degli esiti degli studenti; riguardano inoltre l'attivazione del percorso dell'indirizzo musicale alla scuola secondaria di primo gr</w:t>
      </w:r>
      <w:r>
        <w:rPr>
          <w:rFonts w:ascii="Calibri" w:eastAsia="Calibri" w:hAnsi="Calibri" w:cs="Calibri"/>
          <w:sz w:val="24"/>
          <w:szCs w:val="24"/>
        </w:rPr>
        <w:t>ado, l'accreditamento al programma Erasmus, per il quale a breve si andranno a richiedere i fondi per poi attivare la mobilità, l'adesione alla Rete regionale per scuole che promuovono la salute. Riguardo a quest'ultimo aspetto, esso rappresenta il filo co</w:t>
      </w:r>
      <w:r>
        <w:rPr>
          <w:rFonts w:ascii="Calibri" w:eastAsia="Calibri" w:hAnsi="Calibri" w:cs="Calibri"/>
          <w:sz w:val="24"/>
          <w:szCs w:val="24"/>
        </w:rPr>
        <w:t>nduttore del Piano dell’Istituto, in quanto la promozione del benessere e della salute per un contesto che si riveli inclusivo, che faciliti l’adozione di stili salutari di vita, ma soprattutto operi per la prevenzione dei fattori di rischio, sono priorità</w:t>
      </w:r>
      <w:r>
        <w:rPr>
          <w:rFonts w:ascii="Calibri" w:eastAsia="Calibri" w:hAnsi="Calibri" w:cs="Calibri"/>
          <w:sz w:val="24"/>
          <w:szCs w:val="24"/>
        </w:rPr>
        <w:t xml:space="preserve"> fondamentali che l’Istituto si pone.</w:t>
      </w:r>
    </w:p>
    <w:p w14:paraId="0000002B"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Si è rivolta l’attenzione anche all’attività formativa di personale scolastico, docente e </w:t>
      </w:r>
      <w:proofErr w:type="spellStart"/>
      <w:r>
        <w:rPr>
          <w:rFonts w:ascii="Calibri" w:eastAsia="Calibri" w:hAnsi="Calibri" w:cs="Calibri"/>
          <w:sz w:val="24"/>
          <w:szCs w:val="24"/>
        </w:rPr>
        <w:t>ata</w:t>
      </w:r>
      <w:proofErr w:type="spellEnd"/>
      <w:r>
        <w:rPr>
          <w:rFonts w:ascii="Calibri" w:eastAsia="Calibri" w:hAnsi="Calibri" w:cs="Calibri"/>
          <w:sz w:val="24"/>
          <w:szCs w:val="24"/>
        </w:rPr>
        <w:t>.</w:t>
      </w:r>
    </w:p>
    <w:p w14:paraId="0000002C"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Per quel che concerne l’offerta formativa e gli insegnamenti attivati, la </w:t>
      </w:r>
      <w:proofErr w:type="spellStart"/>
      <w:r>
        <w:rPr>
          <w:rFonts w:ascii="Calibri" w:eastAsia="Calibri" w:hAnsi="Calibri" w:cs="Calibri"/>
          <w:sz w:val="24"/>
          <w:szCs w:val="24"/>
        </w:rPr>
        <w:t>vision</w:t>
      </w:r>
      <w:proofErr w:type="spellEnd"/>
      <w:r>
        <w:rPr>
          <w:rFonts w:ascii="Calibri" w:eastAsia="Calibri" w:hAnsi="Calibri" w:cs="Calibri"/>
          <w:sz w:val="24"/>
          <w:szCs w:val="24"/>
        </w:rPr>
        <w:t xml:space="preserve"> dell’Istituto come scuola aperta e quindi </w:t>
      </w:r>
      <w:r>
        <w:rPr>
          <w:rFonts w:ascii="Calibri" w:eastAsia="Calibri" w:hAnsi="Calibri" w:cs="Calibri"/>
          <w:sz w:val="24"/>
          <w:szCs w:val="24"/>
        </w:rPr>
        <w:t xml:space="preserve">laboratorio permanente di ricerca, presenta una progettazione che si sta sviluppando secondo un curricolo per competenze. È stato ristrutturato il curricolo in senso verticale, dalla Scuola dell’Infanzia alla Scuola Secondaria di primo grado, in un'ottica </w:t>
      </w:r>
      <w:r>
        <w:rPr>
          <w:rFonts w:ascii="Calibri" w:eastAsia="Calibri" w:hAnsi="Calibri" w:cs="Calibri"/>
          <w:sz w:val="24"/>
          <w:szCs w:val="24"/>
        </w:rPr>
        <w:lastRenderedPageBreak/>
        <w:t>di continuità, basandosi sulle otto competenze chiave europee; è stata revisionata la programmazione di Educazione Civica alla luce dei contenuti presenti nelle recenti Linee Guida. Sono state condivise delle indicazioni per progettare e realizzare l’offer</w:t>
      </w:r>
      <w:r>
        <w:rPr>
          <w:rFonts w:ascii="Calibri" w:eastAsia="Calibri" w:hAnsi="Calibri" w:cs="Calibri"/>
          <w:sz w:val="24"/>
          <w:szCs w:val="24"/>
        </w:rPr>
        <w:t>ta formativa, attraverso le esperienze di mobilità e scambio con altre realtà, la possibilità di corsi che tengano conto delle risorse individuali e vadano a curare gli ambienti di apprendimento per renderli ricchi di stimoli e per facilitare l’apprendimen</w:t>
      </w:r>
      <w:r>
        <w:rPr>
          <w:rFonts w:ascii="Calibri" w:eastAsia="Calibri" w:hAnsi="Calibri" w:cs="Calibri"/>
          <w:sz w:val="24"/>
          <w:szCs w:val="24"/>
        </w:rPr>
        <w:t>to stesso. Le ultime sezioni del documento in esame riguardano insegnamenti e quadri orari. Non emergono grosse novità rispetto agli altri anni: è stato rivisto l'orario di Montecchio e aggiunto l'orario dell'indirizzo musicale della Scuola Secondaria di p</w:t>
      </w:r>
      <w:r>
        <w:rPr>
          <w:rFonts w:ascii="Calibri" w:eastAsia="Calibri" w:hAnsi="Calibri" w:cs="Calibri"/>
          <w:sz w:val="24"/>
          <w:szCs w:val="24"/>
        </w:rPr>
        <w:t xml:space="preserve">rimo grado, assente in precedenza. L'insegnante </w:t>
      </w:r>
      <w:proofErr w:type="spellStart"/>
      <w:r>
        <w:rPr>
          <w:rFonts w:ascii="Calibri" w:eastAsia="Calibri" w:hAnsi="Calibri" w:cs="Calibri"/>
          <w:sz w:val="24"/>
          <w:szCs w:val="24"/>
        </w:rPr>
        <w:t>Stampachiacchiere</w:t>
      </w:r>
      <w:proofErr w:type="spellEnd"/>
      <w:r>
        <w:rPr>
          <w:rFonts w:ascii="Calibri" w:eastAsia="Calibri" w:hAnsi="Calibri" w:cs="Calibri"/>
          <w:sz w:val="24"/>
          <w:szCs w:val="24"/>
        </w:rPr>
        <w:t xml:space="preserve"> ricorda ai presenti i corsi attivati con il PNRR e vari decreti ministeriali, per tutti gli ordini, già condivisi e documentati in altri Consigli, così come ciò che riguarda l'ampliamento de</w:t>
      </w:r>
      <w:r>
        <w:rPr>
          <w:rFonts w:ascii="Calibri" w:eastAsia="Calibri" w:hAnsi="Calibri" w:cs="Calibri"/>
          <w:sz w:val="24"/>
          <w:szCs w:val="24"/>
        </w:rPr>
        <w:t xml:space="preserve">ll'offerta formativa. A breve partiranno i Corsi attivati per la Scuola Secondaria di primo grado, con i percorsi di orientamento e </w:t>
      </w:r>
      <w:proofErr w:type="spellStart"/>
      <w:r>
        <w:rPr>
          <w:rFonts w:ascii="Calibri" w:eastAsia="Calibri" w:hAnsi="Calibri" w:cs="Calibri"/>
          <w:sz w:val="24"/>
          <w:szCs w:val="24"/>
        </w:rPr>
        <w:t>mentoring</w:t>
      </w:r>
      <w:proofErr w:type="spellEnd"/>
      <w:r>
        <w:rPr>
          <w:rFonts w:ascii="Calibri" w:eastAsia="Calibri" w:hAnsi="Calibri" w:cs="Calibri"/>
          <w:sz w:val="24"/>
          <w:szCs w:val="24"/>
        </w:rPr>
        <w:t>. In alcuni casi saranno coinvolti anche i genitori, perché è importante che la scuola si colleghi principalmente a</w:t>
      </w:r>
      <w:r>
        <w:rPr>
          <w:rFonts w:ascii="Calibri" w:eastAsia="Calibri" w:hAnsi="Calibri" w:cs="Calibri"/>
          <w:sz w:val="24"/>
          <w:szCs w:val="24"/>
        </w:rPr>
        <w:t>lle famiglie e poi al territorio. Infine, ci sono i percorsi relativi all’Agenda Nord: risultano in evidenza, nel documento, le attività di screening per la prevenzione dei disturbi specifici dell'apprendimento, attivati da molti anni fin dalla scuola dell</w:t>
      </w:r>
      <w:r>
        <w:rPr>
          <w:rFonts w:ascii="Calibri" w:eastAsia="Calibri" w:hAnsi="Calibri" w:cs="Calibri"/>
          <w:sz w:val="24"/>
          <w:szCs w:val="24"/>
        </w:rPr>
        <w:t xml:space="preserve">'infanzia, così come la valorizzazione del linguaggio musicale grazie all’attivazione del nuovo indirizzo, occasione importante di arricchimento formativo e culturale. Per quanto riguarda l'organizzazione della scuola, le modifiche sono essenziali: quanto </w:t>
      </w:r>
      <w:r>
        <w:rPr>
          <w:rFonts w:ascii="Calibri" w:eastAsia="Calibri" w:hAnsi="Calibri" w:cs="Calibri"/>
          <w:sz w:val="24"/>
          <w:szCs w:val="24"/>
        </w:rPr>
        <w:t xml:space="preserve">mostrato in condivisione può essere rilevato anche nel vecchio organigramma e </w:t>
      </w:r>
      <w:proofErr w:type="spellStart"/>
      <w:r>
        <w:rPr>
          <w:rFonts w:ascii="Calibri" w:eastAsia="Calibri" w:hAnsi="Calibri" w:cs="Calibri"/>
          <w:sz w:val="24"/>
          <w:szCs w:val="24"/>
        </w:rPr>
        <w:t>funzionigramma</w:t>
      </w:r>
      <w:proofErr w:type="spellEnd"/>
      <w:r>
        <w:rPr>
          <w:rFonts w:ascii="Calibri" w:eastAsia="Calibri" w:hAnsi="Calibri" w:cs="Calibri"/>
          <w:sz w:val="24"/>
          <w:szCs w:val="24"/>
        </w:rPr>
        <w:t xml:space="preserve">. </w:t>
      </w:r>
    </w:p>
    <w:p w14:paraId="0000002D"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L’ultima sezione riguarda le reti attivate e le convenzioni: tra le novità appaiono la Rete delle scuole che promuovono il benessere e la salute, di cui si è par</w:t>
      </w:r>
      <w:r>
        <w:rPr>
          <w:rFonts w:ascii="Calibri" w:eastAsia="Calibri" w:hAnsi="Calibri" w:cs="Calibri"/>
          <w:sz w:val="24"/>
          <w:szCs w:val="24"/>
        </w:rPr>
        <w:t>lato in precedenza, che ha come finalità l’attivazione di buone pratiche per la prevenzione e l’assunzione di stili salutari di vita; il Patto Territoriale di Comunità educante, sottoscritto con altre scuole del territorio e con enti territoriali; il Patto</w:t>
      </w:r>
      <w:r>
        <w:rPr>
          <w:rFonts w:ascii="Calibri" w:eastAsia="Calibri" w:hAnsi="Calibri" w:cs="Calibri"/>
          <w:sz w:val="24"/>
          <w:szCs w:val="24"/>
        </w:rPr>
        <w:t xml:space="preserve"> Educativo di Comunità per la realizzazione della Biblioteca di Quartiere all'interno del plesso della Scuola Primaria di Ciconia, che si sta ricostituendo, dopo il periodo di chiusura dovuto alla pandemia; il Protocollo d’intesa, esaminato in precedenti c</w:t>
      </w:r>
      <w:r>
        <w:rPr>
          <w:rFonts w:ascii="Calibri" w:eastAsia="Calibri" w:hAnsi="Calibri" w:cs="Calibri"/>
          <w:sz w:val="24"/>
          <w:szCs w:val="24"/>
        </w:rPr>
        <w:t>onsigli, per la gestione dell’Apiario didattico del plesso di Montecchio; infine il Piano di Formazione del personale docente, che vede illustrati i diversi nuovi corsi - da PNRR - relativi a metodologie didattiche innovative e inclusive, alla formazione l</w:t>
      </w:r>
      <w:r>
        <w:rPr>
          <w:rFonts w:ascii="Calibri" w:eastAsia="Calibri" w:hAnsi="Calibri" w:cs="Calibri"/>
          <w:sz w:val="24"/>
          <w:szCs w:val="24"/>
        </w:rPr>
        <w:t>inguistica, alla privacy e alla digitalizzazione amministrativa (anche per personale Ata).</w:t>
      </w:r>
    </w:p>
    <w:p w14:paraId="0000002E" w14:textId="77777777" w:rsidR="000718B8" w:rsidRDefault="00B45CB8">
      <w:pPr>
        <w:jc w:val="both"/>
        <w:rPr>
          <w:rFonts w:ascii="Calibri" w:eastAsia="Calibri" w:hAnsi="Calibri" w:cs="Calibri"/>
          <w:b/>
          <w:sz w:val="24"/>
          <w:szCs w:val="24"/>
        </w:rPr>
      </w:pPr>
      <w:r>
        <w:rPr>
          <w:rFonts w:ascii="Calibri" w:eastAsia="Calibri" w:hAnsi="Calibri" w:cs="Calibri"/>
          <w:sz w:val="24"/>
          <w:szCs w:val="24"/>
        </w:rPr>
        <w:t xml:space="preserve">Al termine della condivisione si procede alla votazione: il Consiglio delibera all’unanimità. </w:t>
      </w:r>
      <w:r>
        <w:rPr>
          <w:rFonts w:ascii="Calibri" w:eastAsia="Calibri" w:hAnsi="Calibri" w:cs="Calibri"/>
          <w:b/>
          <w:sz w:val="24"/>
          <w:szCs w:val="24"/>
        </w:rPr>
        <w:t>DELIBERA n.46</w:t>
      </w:r>
    </w:p>
    <w:p w14:paraId="0000002F" w14:textId="77777777" w:rsidR="000718B8" w:rsidRDefault="00B45CB8">
      <w:pPr>
        <w:spacing w:before="240" w:after="240" w:line="240" w:lineRule="auto"/>
        <w:jc w:val="both"/>
        <w:rPr>
          <w:rFonts w:ascii="Calibri" w:eastAsia="Calibri" w:hAnsi="Calibri" w:cs="Calibri"/>
          <w:b/>
          <w:sz w:val="24"/>
          <w:szCs w:val="24"/>
        </w:rPr>
      </w:pPr>
      <w:r>
        <w:rPr>
          <w:rFonts w:ascii="Calibri" w:eastAsia="Calibri" w:hAnsi="Calibri" w:cs="Calibri"/>
          <w:b/>
          <w:sz w:val="24"/>
          <w:szCs w:val="24"/>
        </w:rPr>
        <w:t>3) Regolamento d’Istituto con allegati (Scuola in ospedal</w:t>
      </w:r>
      <w:r>
        <w:rPr>
          <w:rFonts w:ascii="Calibri" w:eastAsia="Calibri" w:hAnsi="Calibri" w:cs="Calibri"/>
          <w:b/>
          <w:sz w:val="24"/>
          <w:szCs w:val="24"/>
        </w:rPr>
        <w:t>e e home-</w:t>
      </w:r>
      <w:proofErr w:type="spellStart"/>
      <w:r>
        <w:rPr>
          <w:rFonts w:ascii="Calibri" w:eastAsia="Calibri" w:hAnsi="Calibri" w:cs="Calibri"/>
          <w:b/>
          <w:sz w:val="24"/>
          <w:szCs w:val="24"/>
        </w:rPr>
        <w:t>schooling</w:t>
      </w:r>
      <w:proofErr w:type="spellEnd"/>
      <w:r>
        <w:rPr>
          <w:rFonts w:ascii="Calibri" w:eastAsia="Calibri" w:hAnsi="Calibri" w:cs="Calibri"/>
          <w:b/>
          <w:sz w:val="24"/>
          <w:szCs w:val="24"/>
        </w:rPr>
        <w:t>);</w:t>
      </w:r>
    </w:p>
    <w:p w14:paraId="00000030"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Presidente apre la discussione sul punto per la condivisione delle modifiche: la Dirigente procede a presentare il nuovo documento e anticipa che il Collegio dei Docenti ha appena approvato le modifiche, anche se vi sono alcuni aspetti da rivedere ulter</w:t>
      </w:r>
      <w:r>
        <w:rPr>
          <w:rFonts w:ascii="Calibri" w:eastAsia="Calibri" w:hAnsi="Calibri" w:cs="Calibri"/>
          <w:sz w:val="24"/>
          <w:szCs w:val="24"/>
        </w:rPr>
        <w:t>iormente. Di conseguenza, questo documento sarà rettificato in alcuni punti e si provvederà a trasmetterlo in forma definitiva. La prima modifica, alla pagina 16, riguarda l’orario delle Scuole Primarie del plesso di Porano e Montecchio: la prima effettuer</w:t>
      </w:r>
      <w:r>
        <w:rPr>
          <w:rFonts w:ascii="Calibri" w:eastAsia="Calibri" w:hAnsi="Calibri" w:cs="Calibri"/>
          <w:sz w:val="24"/>
          <w:szCs w:val="24"/>
        </w:rPr>
        <w:t xml:space="preserve">à un orario dalle 8:00 alle 13:30 tutti i giorni eccetto il martedì, che invece sarà dalle 8:00 alle 16:00; la seconda tutti i giorni dalle </w:t>
      </w:r>
      <w:r>
        <w:rPr>
          <w:rFonts w:ascii="Calibri" w:eastAsia="Calibri" w:hAnsi="Calibri" w:cs="Calibri"/>
          <w:sz w:val="24"/>
          <w:szCs w:val="24"/>
        </w:rPr>
        <w:lastRenderedPageBreak/>
        <w:t>8:00 alle 13:00, eccetto martedì e giovedì che sarà dalle 8:00 alle 16:00. Finalmente l'Istituto, afferma la Dirigen</w:t>
      </w:r>
      <w:r>
        <w:rPr>
          <w:rFonts w:ascii="Calibri" w:eastAsia="Calibri" w:hAnsi="Calibri" w:cs="Calibri"/>
          <w:sz w:val="24"/>
          <w:szCs w:val="24"/>
        </w:rPr>
        <w:t>te, è riuscito a portare anche i plessi più piccoli di Porano e di Montecchio a un monte ore di 30, contro le 27 precedenti.</w:t>
      </w:r>
    </w:p>
    <w:p w14:paraId="00000031"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Prosegue nell’esame del documento, rilevando che è stato inserito nella parte che riguarda la Scuola Secondaria di primo grado l'in</w:t>
      </w:r>
      <w:r>
        <w:rPr>
          <w:rFonts w:ascii="Calibri" w:eastAsia="Calibri" w:hAnsi="Calibri" w:cs="Calibri"/>
          <w:sz w:val="24"/>
          <w:szCs w:val="24"/>
        </w:rPr>
        <w:t xml:space="preserve">dirizzo musicale a 33 ore settimanali, con tre ore pomeridiane: un'ora di strumento, un'ora di teoria e un'ora di canto di insieme. Nella sezione che riguarda il comportamento, si applica quanto previsto dalla circolare ministeriale dell’11 luglio scorso, </w:t>
      </w:r>
      <w:r>
        <w:rPr>
          <w:rFonts w:ascii="Calibri" w:eastAsia="Calibri" w:hAnsi="Calibri" w:cs="Calibri"/>
          <w:sz w:val="24"/>
          <w:szCs w:val="24"/>
        </w:rPr>
        <w:t>per cui viene vietato l’utilizzo del cellulare nei tre ordini dell’istituto, con eccezioni legate al supporto degli alunni, ove previsto dal PEI-</w:t>
      </w:r>
      <w:proofErr w:type="spellStart"/>
      <w:r>
        <w:rPr>
          <w:rFonts w:ascii="Calibri" w:eastAsia="Calibri" w:hAnsi="Calibri" w:cs="Calibri"/>
          <w:sz w:val="24"/>
          <w:szCs w:val="24"/>
        </w:rPr>
        <w:t>Pdp</w:t>
      </w:r>
      <w:proofErr w:type="spellEnd"/>
      <w:r>
        <w:rPr>
          <w:rFonts w:ascii="Calibri" w:eastAsia="Calibri" w:hAnsi="Calibri" w:cs="Calibri"/>
          <w:sz w:val="24"/>
          <w:szCs w:val="24"/>
        </w:rPr>
        <w:t xml:space="preserve"> o per documentare oggettive condizioni personali. E’ obbligatorio indossare il grembiule alla scuola Primar</w:t>
      </w:r>
      <w:r>
        <w:rPr>
          <w:rFonts w:ascii="Calibri" w:eastAsia="Calibri" w:hAnsi="Calibri" w:cs="Calibri"/>
          <w:sz w:val="24"/>
          <w:szCs w:val="24"/>
        </w:rPr>
        <w:t>ia tranne nei giorni di Educazione Fisica. Ulteriori lievi limature sono state effettuate in altri articoli. Più in particolare, per la Scuola Secondaria di primo grado, riguardo ai permessi, la Dirigente può consentire, in casi eccezionali, l’uscita antic</w:t>
      </w:r>
      <w:r>
        <w:rPr>
          <w:rFonts w:ascii="Calibri" w:eastAsia="Calibri" w:hAnsi="Calibri" w:cs="Calibri"/>
          <w:sz w:val="24"/>
          <w:szCs w:val="24"/>
        </w:rPr>
        <w:t>ipata di alunni minorenni anche in assenza del genitore o delegato, purché sia stata presentata domanda di autorizzazione sottoscritta dall’esercente potestà genitoriale. La Dirigente sottolinea che, riguardo a questo punto, si valuterà se saranno opportun</w:t>
      </w:r>
      <w:r>
        <w:rPr>
          <w:rFonts w:ascii="Calibri" w:eastAsia="Calibri" w:hAnsi="Calibri" w:cs="Calibri"/>
          <w:sz w:val="24"/>
          <w:szCs w:val="24"/>
        </w:rPr>
        <w:t>e ulteriori modifiche: questo contenuto è un estratto del documento che viene sottoscritto tra scuola e famiglia al momento in cui i genitori decidono di far uscire i ragazzi della scuola da soli. Quindi nel documento c'è una assunzione di responsabilità c</w:t>
      </w:r>
      <w:r>
        <w:rPr>
          <w:rFonts w:ascii="Calibri" w:eastAsia="Calibri" w:hAnsi="Calibri" w:cs="Calibri"/>
          <w:sz w:val="24"/>
          <w:szCs w:val="24"/>
        </w:rPr>
        <w:t>ondivisa: i genitori dichiarano di essere a conoscenza delle disposizioni organizzative, di essere consapevoli che la vigilanza ricade interamente sulla famiglia, dichiarano di essere impossibilitati a essere presenti all’uscita da scuola, descrivono il tr</w:t>
      </w:r>
      <w:r>
        <w:rPr>
          <w:rFonts w:ascii="Calibri" w:eastAsia="Calibri" w:hAnsi="Calibri" w:cs="Calibri"/>
          <w:sz w:val="24"/>
          <w:szCs w:val="24"/>
        </w:rPr>
        <w:t>agitto casa-scuola, si impegnano a dare istruzione affinché il minore arrivi al domicilio eletto senza divagazioni, ecc. Questa disposizione fa sì che, nel pieno della tutela del minore, si garantisca però allo stesso di poter acquisire un maggior grado di</w:t>
      </w:r>
      <w:r>
        <w:rPr>
          <w:rFonts w:ascii="Calibri" w:eastAsia="Calibri" w:hAnsi="Calibri" w:cs="Calibri"/>
          <w:sz w:val="24"/>
          <w:szCs w:val="24"/>
        </w:rPr>
        <w:t xml:space="preserve"> autonomia. </w:t>
      </w:r>
    </w:p>
    <w:p w14:paraId="00000032"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Per quanto riguarda le assenze, la Dirigente riferisce che è stato inserito un estratto di un precedente Collegio dei Docenti, dove sono state deliberate le deroghe in caso di mancato conseguimento del limite minimo di frequenza per la validit</w:t>
      </w:r>
      <w:r>
        <w:rPr>
          <w:rFonts w:ascii="Calibri" w:eastAsia="Calibri" w:hAnsi="Calibri" w:cs="Calibri"/>
          <w:sz w:val="24"/>
          <w:szCs w:val="24"/>
        </w:rPr>
        <w:t xml:space="preserve">à dell'anno scolastico, quindi ora l’articolo del regolamento riporta i casi di deroga deliberati: assenze documentate con certificato medico per motivi di salute o gravi patologie, ricoveri ospedalieri prolungati o frequenti, certificazioni da legge 104, </w:t>
      </w:r>
      <w:r>
        <w:rPr>
          <w:rFonts w:ascii="Calibri" w:eastAsia="Calibri" w:hAnsi="Calibri" w:cs="Calibri"/>
          <w:sz w:val="24"/>
          <w:szCs w:val="24"/>
        </w:rPr>
        <w:t>quindi alunni gravemente disabili, assenze documentate e continuative per gravi motivi di famiglia o sociali, trasferimenti temporanei, rientri inderogabili al paese di origine, lutti, gravi motivi di salute di un familiare stretto, maternità, ingresso pos</w:t>
      </w:r>
      <w:r>
        <w:rPr>
          <w:rFonts w:ascii="Calibri" w:eastAsia="Calibri" w:hAnsi="Calibri" w:cs="Calibri"/>
          <w:sz w:val="24"/>
          <w:szCs w:val="24"/>
        </w:rPr>
        <w:t>ticipato e uscita anticipata per motivi di trasporto o di salute autorizzati dalla Dirigente, assenze per attività richieste dalle famiglie, gare sportive, corsi di specializzazione, stage formativi, terapie e cure programmate, donazioni di sangue, adesion</w:t>
      </w:r>
      <w:r>
        <w:rPr>
          <w:rFonts w:ascii="Calibri" w:eastAsia="Calibri" w:hAnsi="Calibri" w:cs="Calibri"/>
          <w:sz w:val="24"/>
          <w:szCs w:val="24"/>
        </w:rPr>
        <w:t>i a confessioni religiose, figli di persone sottoposte a misure di privazione della libertà personale quando fanno visita ai familiari e frequenza dei percorsi di studio per le eccellenze.</w:t>
      </w:r>
    </w:p>
    <w:p w14:paraId="00000033"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Sono state eliminate le parti riferite ai pagamenti, che prima veni</w:t>
      </w:r>
      <w:r>
        <w:rPr>
          <w:rFonts w:ascii="Calibri" w:eastAsia="Calibri" w:hAnsi="Calibri" w:cs="Calibri"/>
          <w:sz w:val="24"/>
          <w:szCs w:val="24"/>
        </w:rPr>
        <w:t>vano attestati da ricevute fisiche: attualmente con il sistema “</w:t>
      </w:r>
      <w:proofErr w:type="spellStart"/>
      <w:r>
        <w:rPr>
          <w:rFonts w:ascii="Calibri" w:eastAsia="Calibri" w:hAnsi="Calibri" w:cs="Calibri"/>
          <w:sz w:val="24"/>
          <w:szCs w:val="24"/>
        </w:rPr>
        <w:t>PagoInRete</w:t>
      </w:r>
      <w:proofErr w:type="spellEnd"/>
      <w:r>
        <w:rPr>
          <w:rFonts w:ascii="Calibri" w:eastAsia="Calibri" w:hAnsi="Calibri" w:cs="Calibri"/>
          <w:sz w:val="24"/>
          <w:szCs w:val="24"/>
        </w:rPr>
        <w:t>” non sarà più necessario. Sarà soltanto richiesto il consenso scritto dei genitori per effettuare l’uscita o il progetto. Circa le uscite sul territorio che prevedono uno spostament</w:t>
      </w:r>
      <w:r>
        <w:rPr>
          <w:rFonts w:ascii="Calibri" w:eastAsia="Calibri" w:hAnsi="Calibri" w:cs="Calibri"/>
          <w:sz w:val="24"/>
          <w:szCs w:val="24"/>
        </w:rPr>
        <w:t xml:space="preserve">o a piedi degli studenti, è previsto un modulo da compilare ogni inizio anno, con validità annuale. Sarà sufficiente comunicare alle famiglie il luogo di destinazione e l'orario in cui sarà effettuata l’uscita. Viene anche indicato come </w:t>
      </w:r>
      <w:r>
        <w:rPr>
          <w:rFonts w:ascii="Calibri" w:eastAsia="Calibri" w:hAnsi="Calibri" w:cs="Calibri"/>
          <w:sz w:val="24"/>
          <w:szCs w:val="24"/>
        </w:rPr>
        <w:lastRenderedPageBreak/>
        <w:t>utilizzare l'autobu</w:t>
      </w:r>
      <w:r>
        <w:rPr>
          <w:rFonts w:ascii="Calibri" w:eastAsia="Calibri" w:hAnsi="Calibri" w:cs="Calibri"/>
          <w:sz w:val="24"/>
          <w:szCs w:val="24"/>
        </w:rPr>
        <w:t>s di linea, considerando le restrizioni imposte dal Comune di Orvieto sulla disponibilità di Scuolabus. Riguardo alle uscite didattiche in orario extra scolastico, sono state aggiunte le voci “con durata di uno o più giorni” e anche la mobilità all'estero.</w:t>
      </w:r>
      <w:r>
        <w:rPr>
          <w:rFonts w:ascii="Calibri" w:eastAsia="Calibri" w:hAnsi="Calibri" w:cs="Calibri"/>
          <w:sz w:val="24"/>
          <w:szCs w:val="24"/>
        </w:rPr>
        <w:t xml:space="preserve"> Per assicurare agli alunni con gravi disabilità un'assistenza adeguata, si stabilisce ora di poter utilizzare anche gli educatori, i collaboratori scolastici o uno dei genitori. Ogni partecipante avrà un documento di identificazione, con particolare rifer</w:t>
      </w:r>
      <w:r>
        <w:rPr>
          <w:rFonts w:ascii="Calibri" w:eastAsia="Calibri" w:hAnsi="Calibri" w:cs="Calibri"/>
          <w:sz w:val="24"/>
          <w:szCs w:val="24"/>
        </w:rPr>
        <w:t>imento agli alunni della scuola dell'infanzia e primaria. È anche previsto che, qualora le ditte di trasporto non dispongano di speciale copertura assicurativa, il Consiglio d'Istituto provvederà a stipularne una propria: la Dirigente sottolinea, però, che</w:t>
      </w:r>
      <w:r>
        <w:rPr>
          <w:rFonts w:ascii="Calibri" w:eastAsia="Calibri" w:hAnsi="Calibri" w:cs="Calibri"/>
          <w:sz w:val="24"/>
          <w:szCs w:val="24"/>
        </w:rPr>
        <w:t xml:space="preserve"> questo normalmente non accade: diversamente, non si stipulerebbe il contratto.</w:t>
      </w:r>
    </w:p>
    <w:p w14:paraId="00000034"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E’ stato inserito un comma in un articolo, che invita ad evitare di programmare viaggi di istruzione in periodi di alta stagione, in cui i costi di viaggio sono particolarmente</w:t>
      </w:r>
      <w:r>
        <w:rPr>
          <w:rFonts w:ascii="Calibri" w:eastAsia="Calibri" w:hAnsi="Calibri" w:cs="Calibri"/>
          <w:sz w:val="24"/>
          <w:szCs w:val="24"/>
        </w:rPr>
        <w:t xml:space="preserve"> onerosi, o in vicinanza dell’ultimo mese di lezioni. Purtroppo, constata la Dirigente, per motivi indipendenti dalla volontà della Scuola, talvolta le agenzie non riescono a rispettare queste disposizioni, a causa dell’intenso afflusso turistico degli ult</w:t>
      </w:r>
      <w:r>
        <w:rPr>
          <w:rFonts w:ascii="Calibri" w:eastAsia="Calibri" w:hAnsi="Calibri" w:cs="Calibri"/>
          <w:sz w:val="24"/>
          <w:szCs w:val="24"/>
        </w:rPr>
        <w:t>imi anni; pertanto, per trovare posti a disposizione nelle strutture da visitare, occorre adeguarsi all’offerta, con deroga da parte della Dirigente e degli organi collegiali. Si è aggiunta la possibilità, per gli alunni che non partecipano ai viaggi di is</w:t>
      </w:r>
      <w:r>
        <w:rPr>
          <w:rFonts w:ascii="Calibri" w:eastAsia="Calibri" w:hAnsi="Calibri" w:cs="Calibri"/>
          <w:sz w:val="24"/>
          <w:szCs w:val="24"/>
        </w:rPr>
        <w:t>truzione, anziché restare a casa, di venire a scuola ed essere inseriti in altre classi o assistiti dai docenti non partecipanti all’uscita. Nell’articolo 24 bis si inserisce una novità circa i criteri di esclusione dai viaggi di istruzione: è stato delibe</w:t>
      </w:r>
      <w:r>
        <w:rPr>
          <w:rFonts w:ascii="Calibri" w:eastAsia="Calibri" w:hAnsi="Calibri" w:cs="Calibri"/>
          <w:sz w:val="24"/>
          <w:szCs w:val="24"/>
        </w:rPr>
        <w:t>rato dal Collegio dei Docenti della Scuola Secondaria il criterio di limitare la partecipazione alle gite di istruzione in genere, a quegli studenti che riportano due note disciplinari oppure uno o più giorni di sospensione, secondo attente e puntuali valu</w:t>
      </w:r>
      <w:r>
        <w:rPr>
          <w:rFonts w:ascii="Calibri" w:eastAsia="Calibri" w:hAnsi="Calibri" w:cs="Calibri"/>
          <w:sz w:val="24"/>
          <w:szCs w:val="24"/>
        </w:rPr>
        <w:t>tazioni del Consiglio di Classe, esclusione che verrà stabilita dallo stesso in riunione straordinaria, con provvedimento motivato. Gli studenti verranno informati che tale provvedimento entrerà in vigore da gennaio 2025, non appena verrà approvato il nuov</w:t>
      </w:r>
      <w:r>
        <w:rPr>
          <w:rFonts w:ascii="Calibri" w:eastAsia="Calibri" w:hAnsi="Calibri" w:cs="Calibri"/>
          <w:sz w:val="24"/>
          <w:szCs w:val="24"/>
        </w:rPr>
        <w:t>o Regolamento d’Istituto.</w:t>
      </w:r>
    </w:p>
    <w:p w14:paraId="00000035"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Riguardo all’utilizzo dei Laboratori della Scuola Secondaria, esso viene programmato in relazione a quanto previsto nel Piano delle attività. Sono utilizzati da tutti gli studenti, di tempo normale e prolungato. Si stabilisce che </w:t>
      </w:r>
      <w:r>
        <w:rPr>
          <w:rFonts w:ascii="Calibri" w:eastAsia="Calibri" w:hAnsi="Calibri" w:cs="Calibri"/>
          <w:sz w:val="24"/>
          <w:szCs w:val="24"/>
        </w:rPr>
        <w:t>eventuali danni saranno a carico delle famiglie: per questo, si prevede che lo studente collabori usando con cura e lasciando integri e in ordine i dispositivi e gli arredi. E’ stato aggiunto il comma 7 il quale, in sintesi, prevede che, quando lo studente</w:t>
      </w:r>
      <w:r>
        <w:rPr>
          <w:rFonts w:ascii="Calibri" w:eastAsia="Calibri" w:hAnsi="Calibri" w:cs="Calibri"/>
          <w:sz w:val="24"/>
          <w:szCs w:val="24"/>
        </w:rPr>
        <w:t xml:space="preserve"> si trovi nella situazione di rilevare danni al momento dell’ingresso in laboratorio, è tenuto a comunicare immediatamente al docente il problema, per non rischiare di vedersene attribuita la responsabilità al termine della lezione. Inoltre, è stabilito ch</w:t>
      </w:r>
      <w:r>
        <w:rPr>
          <w:rFonts w:ascii="Calibri" w:eastAsia="Calibri" w:hAnsi="Calibri" w:cs="Calibri"/>
          <w:sz w:val="24"/>
          <w:szCs w:val="24"/>
        </w:rPr>
        <w:t>e nessun alunno possa asportare il materiale in dotazione ai laboratori.</w:t>
      </w:r>
    </w:p>
    <w:p w14:paraId="00000036"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I compiti assegnati vanno riportati dal docente nel RE, ma gli alunni debbono scriverli nei diari personali. Si fa qui riferimento alla circolare dell’11 luglio 2024, la quale prevede</w:t>
      </w:r>
      <w:r>
        <w:rPr>
          <w:rFonts w:ascii="Calibri" w:eastAsia="Calibri" w:hAnsi="Calibri" w:cs="Calibri"/>
          <w:sz w:val="24"/>
          <w:szCs w:val="24"/>
        </w:rPr>
        <w:t xml:space="preserve"> che il docente vigili sulla regolare e sistematica trascrizione dei compiti da svolgere a casa. Chiede la parola l’</w:t>
      </w:r>
      <w:proofErr w:type="spellStart"/>
      <w:r>
        <w:rPr>
          <w:rFonts w:ascii="Calibri" w:eastAsia="Calibri" w:hAnsi="Calibri" w:cs="Calibri"/>
          <w:sz w:val="24"/>
          <w:szCs w:val="24"/>
        </w:rPr>
        <w:t>ins</w:t>
      </w:r>
      <w:proofErr w:type="spellEnd"/>
      <w:r>
        <w:rPr>
          <w:rFonts w:ascii="Calibri" w:eastAsia="Calibri" w:hAnsi="Calibri" w:cs="Calibri"/>
          <w:sz w:val="24"/>
          <w:szCs w:val="24"/>
        </w:rPr>
        <w:t>. Peroni, che già in Collegio dei docenti aveva fatto presente la necessità di riformulare in modo più chiaro questa parte dell’articolo,</w:t>
      </w:r>
      <w:r>
        <w:rPr>
          <w:rFonts w:ascii="Calibri" w:eastAsia="Calibri" w:hAnsi="Calibri" w:cs="Calibri"/>
          <w:sz w:val="24"/>
          <w:szCs w:val="24"/>
        </w:rPr>
        <w:t xml:space="preserve"> riguardo ad un ulteriore controllo, da parte del docente, della trascrizione corretta dei compiti sui diari degli alunni. La Dirigente replica che sarà rivista la circolare per formulare meglio questo dettaglio. 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xml:space="preserve"> conferma l’impression</w:t>
      </w:r>
      <w:r>
        <w:rPr>
          <w:rFonts w:ascii="Calibri" w:eastAsia="Calibri" w:hAnsi="Calibri" w:cs="Calibri"/>
          <w:sz w:val="24"/>
          <w:szCs w:val="24"/>
        </w:rPr>
        <w:t xml:space="preserve">e percepita dall’insegnante Peroni, aggiungendo che </w:t>
      </w:r>
      <w:r>
        <w:rPr>
          <w:rFonts w:ascii="Calibri" w:eastAsia="Calibri" w:hAnsi="Calibri" w:cs="Calibri"/>
          <w:sz w:val="24"/>
          <w:szCs w:val="24"/>
        </w:rPr>
        <w:lastRenderedPageBreak/>
        <w:t xml:space="preserve">comunque è possibile adottare delle strategie integrative in classe, come far copiare i compiti alla </w:t>
      </w:r>
      <w:proofErr w:type="spellStart"/>
      <w:r>
        <w:rPr>
          <w:rFonts w:ascii="Calibri" w:eastAsia="Calibri" w:hAnsi="Calibri" w:cs="Calibri"/>
          <w:sz w:val="24"/>
          <w:szCs w:val="24"/>
        </w:rPr>
        <w:t>Lim</w:t>
      </w:r>
      <w:proofErr w:type="spellEnd"/>
      <w:r>
        <w:rPr>
          <w:rFonts w:ascii="Calibri" w:eastAsia="Calibri" w:hAnsi="Calibri" w:cs="Calibri"/>
          <w:sz w:val="24"/>
          <w:szCs w:val="24"/>
        </w:rPr>
        <w:t>, direttamente al momento della trascrizione nel Registro Elettronico, ovvero trascrivere il compito</w:t>
      </w:r>
      <w:r>
        <w:rPr>
          <w:rFonts w:ascii="Calibri" w:eastAsia="Calibri" w:hAnsi="Calibri" w:cs="Calibri"/>
          <w:sz w:val="24"/>
          <w:szCs w:val="24"/>
        </w:rPr>
        <w:t xml:space="preserve"> in un’agenda cartacea di classe a disposizione di tutti, anche per favorirne il controllo da parte degli alunni assenti.</w:t>
      </w:r>
    </w:p>
    <w:p w14:paraId="00000037"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La Presidente interviene sostenendo che la trascrizione dei compiti nel diario rappresenta un momento importante per gli alunni della </w:t>
      </w:r>
      <w:r>
        <w:rPr>
          <w:rFonts w:ascii="Calibri" w:eastAsia="Calibri" w:hAnsi="Calibri" w:cs="Calibri"/>
          <w:sz w:val="24"/>
          <w:szCs w:val="24"/>
        </w:rPr>
        <w:t>scuola primaria, per la sua funzione di responsabilizzazione e di organizzazione del lavoro e anche per il fatto che non hanno di solito accesso diretto a Nuvola, come i più grandi. Il controllo del docente assicurerebbe che ci sia coincidenza tra quanto s</w:t>
      </w:r>
      <w:r>
        <w:rPr>
          <w:rFonts w:ascii="Calibri" w:eastAsia="Calibri" w:hAnsi="Calibri" w:cs="Calibri"/>
          <w:sz w:val="24"/>
          <w:szCs w:val="24"/>
        </w:rPr>
        <w:t xml:space="preserve">critto in classe e quanto riportato nel Registro, cosa che eviterebbe nelle chat dei genitori un rimbalzo di informazioni talvolta contrastanti. Risponde </w:t>
      </w:r>
      <w:proofErr w:type="gramStart"/>
      <w:r>
        <w:rPr>
          <w:rFonts w:ascii="Calibri" w:eastAsia="Calibri" w:hAnsi="Calibri" w:cs="Calibri"/>
          <w:sz w:val="24"/>
          <w:szCs w:val="24"/>
        </w:rPr>
        <w:t>l’insegnante  Peroni</w:t>
      </w:r>
      <w:proofErr w:type="gramEnd"/>
      <w:r>
        <w:rPr>
          <w:rFonts w:ascii="Calibri" w:eastAsia="Calibri" w:hAnsi="Calibri" w:cs="Calibri"/>
          <w:sz w:val="24"/>
          <w:szCs w:val="24"/>
        </w:rPr>
        <w:t xml:space="preserve"> dicendo che, se nei primi anni avviene anche la trascrizione dei compiti da parte</w:t>
      </w:r>
      <w:r>
        <w:rPr>
          <w:rFonts w:ascii="Calibri" w:eastAsia="Calibri" w:hAnsi="Calibri" w:cs="Calibri"/>
          <w:sz w:val="24"/>
          <w:szCs w:val="24"/>
        </w:rPr>
        <w:t xml:space="preserve"> dello stesso docente, nei successivi è proprio segno di responsabilità e prova di autonomia una trascrizione corretta di quanto assegnato. Se il docente dovesse ulteriormente controllare, verrebbe meno questo intento, oltre a dilatare l’attività in tempi </w:t>
      </w:r>
      <w:r>
        <w:rPr>
          <w:rFonts w:ascii="Calibri" w:eastAsia="Calibri" w:hAnsi="Calibri" w:cs="Calibri"/>
          <w:sz w:val="24"/>
          <w:szCs w:val="24"/>
        </w:rPr>
        <w:t>troppo estesi.</w:t>
      </w:r>
    </w:p>
    <w:p w14:paraId="00000038"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Dirigente prosegue mettendo in evidenza che anche gli avvisi di convocazione degli organi collegiali, che prima venivano veicolati dalle docenti, adesso passano direttamente attraverso il registro elettronico, in forma digitalizzata.</w:t>
      </w:r>
    </w:p>
    <w:p w14:paraId="00000039"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S</w:t>
      </w:r>
      <w:r>
        <w:rPr>
          <w:rFonts w:ascii="Calibri" w:eastAsia="Calibri" w:hAnsi="Calibri" w:cs="Calibri"/>
          <w:sz w:val="24"/>
          <w:szCs w:val="24"/>
        </w:rPr>
        <w:t>cuola, in base agli accordi di convenzione apposita, individua dei docenti per gli alunni della primaria che usufruiscono dello scuolabus e organizza la vigilanza prima dell’orario delle lezioni, così come per quelli le cui famiglie hanno presentato domand</w:t>
      </w:r>
      <w:r>
        <w:rPr>
          <w:rFonts w:ascii="Calibri" w:eastAsia="Calibri" w:hAnsi="Calibri" w:cs="Calibri"/>
          <w:sz w:val="24"/>
          <w:szCs w:val="24"/>
        </w:rPr>
        <w:t xml:space="preserve">a, </w:t>
      </w:r>
      <w:proofErr w:type="gramStart"/>
      <w:r>
        <w:rPr>
          <w:rFonts w:ascii="Calibri" w:eastAsia="Calibri" w:hAnsi="Calibri" w:cs="Calibri"/>
          <w:sz w:val="24"/>
          <w:szCs w:val="24"/>
        </w:rPr>
        <w:t>con  specifica</w:t>
      </w:r>
      <w:proofErr w:type="gramEnd"/>
      <w:r>
        <w:rPr>
          <w:rFonts w:ascii="Calibri" w:eastAsia="Calibri" w:hAnsi="Calibri" w:cs="Calibri"/>
          <w:sz w:val="24"/>
          <w:szCs w:val="24"/>
        </w:rPr>
        <w:t xml:space="preserve"> delle motivazioni, fino ad un numero valutato dalla Dirigente come adeguato. Se le richieste dovessero risultare numerose, si dovrebbe valutare un cambiamento dell’orario della scuola.</w:t>
      </w:r>
    </w:p>
    <w:p w14:paraId="0000003A"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Nella Scuola Secondaria la sorveglianza in ingresso s</w:t>
      </w:r>
      <w:r>
        <w:rPr>
          <w:rFonts w:ascii="Calibri" w:eastAsia="Calibri" w:hAnsi="Calibri" w:cs="Calibri"/>
          <w:sz w:val="24"/>
          <w:szCs w:val="24"/>
        </w:rPr>
        <w:t>arà effettuata dai collaboratori scolastici. All’uscita, invece, gli alunni vengono accompagnati dai docenti fino al cancello d’ingresso ed escono secondo le indicazioni fornite dai genitori; l’intervallo, della durata di 20 minuti, si svolge nell’aula o n</w:t>
      </w:r>
      <w:r>
        <w:rPr>
          <w:rFonts w:ascii="Calibri" w:eastAsia="Calibri" w:hAnsi="Calibri" w:cs="Calibri"/>
          <w:sz w:val="24"/>
          <w:szCs w:val="24"/>
        </w:rPr>
        <w:t>el cortile e concorre alla vigilanza anche il collaboratore scolastico, prestando attenzione ai corridoi e all'ingresso dei servizi igienici. In caso di malori o infortuni, i docenti adotteranno i seguenti comportamenti: chiameranno il pronto intervento pr</w:t>
      </w:r>
      <w:r>
        <w:rPr>
          <w:rFonts w:ascii="Calibri" w:eastAsia="Calibri" w:hAnsi="Calibri" w:cs="Calibri"/>
          <w:sz w:val="24"/>
          <w:szCs w:val="24"/>
        </w:rPr>
        <w:t xml:space="preserve">ima e poi i genitori, come stabilito nell’ultimo collegio. </w:t>
      </w:r>
    </w:p>
    <w:p w14:paraId="0000003B"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Si passa all’esame degli Allegati:</w:t>
      </w:r>
    </w:p>
    <w:p w14:paraId="0000003C" w14:textId="77777777" w:rsidR="000718B8" w:rsidRDefault="00B45CB8">
      <w:pPr>
        <w:numPr>
          <w:ilvl w:val="0"/>
          <w:numId w:val="1"/>
        </w:numPr>
        <w:ind w:left="425"/>
        <w:jc w:val="both"/>
        <w:rPr>
          <w:rFonts w:ascii="Calibri" w:eastAsia="Calibri" w:hAnsi="Calibri" w:cs="Calibri"/>
          <w:sz w:val="24"/>
          <w:szCs w:val="24"/>
        </w:rPr>
      </w:pPr>
      <w:r>
        <w:rPr>
          <w:rFonts w:ascii="Calibri" w:eastAsia="Calibri" w:hAnsi="Calibri" w:cs="Calibri"/>
          <w:sz w:val="24"/>
          <w:szCs w:val="24"/>
        </w:rPr>
        <w:t>l’Allegato A, relativo all’accesso ai documenti della scuola è rimasto invariato.</w:t>
      </w:r>
    </w:p>
    <w:p w14:paraId="0000003D" w14:textId="77777777" w:rsidR="000718B8" w:rsidRDefault="00B45CB8">
      <w:pPr>
        <w:numPr>
          <w:ilvl w:val="0"/>
          <w:numId w:val="1"/>
        </w:numPr>
        <w:ind w:left="425"/>
        <w:jc w:val="both"/>
        <w:rPr>
          <w:rFonts w:ascii="Calibri" w:eastAsia="Calibri" w:hAnsi="Calibri" w:cs="Calibri"/>
          <w:sz w:val="24"/>
          <w:szCs w:val="24"/>
        </w:rPr>
      </w:pPr>
      <w:r>
        <w:rPr>
          <w:rFonts w:ascii="Calibri" w:eastAsia="Calibri" w:hAnsi="Calibri" w:cs="Calibri"/>
          <w:sz w:val="24"/>
          <w:szCs w:val="24"/>
        </w:rPr>
        <w:t>Gli Allegati B e C, regolamento di disciplina con le tabelle delle infrazioni e</w:t>
      </w:r>
      <w:r>
        <w:rPr>
          <w:rFonts w:ascii="Calibri" w:eastAsia="Calibri" w:hAnsi="Calibri" w:cs="Calibri"/>
          <w:sz w:val="24"/>
          <w:szCs w:val="24"/>
        </w:rPr>
        <w:t xml:space="preserve"> delle sanzioni disciplinari: è da revisionare in attesa della circolare definitiva del ministero.</w:t>
      </w:r>
    </w:p>
    <w:p w14:paraId="0000003E" w14:textId="77777777" w:rsidR="000718B8" w:rsidRDefault="00B45CB8">
      <w:pPr>
        <w:numPr>
          <w:ilvl w:val="0"/>
          <w:numId w:val="1"/>
        </w:numPr>
        <w:ind w:left="425"/>
        <w:jc w:val="both"/>
        <w:rPr>
          <w:rFonts w:ascii="Calibri" w:eastAsia="Calibri" w:hAnsi="Calibri" w:cs="Calibri"/>
          <w:sz w:val="24"/>
          <w:szCs w:val="24"/>
        </w:rPr>
      </w:pPr>
      <w:r>
        <w:rPr>
          <w:rFonts w:ascii="Calibri" w:eastAsia="Calibri" w:hAnsi="Calibri" w:cs="Calibri"/>
          <w:sz w:val="24"/>
          <w:szCs w:val="24"/>
        </w:rPr>
        <w:t xml:space="preserve">l’Allegato D riguarda i Patti di corresponsabilità educativa, che sono stati già inviati dopo le modifiche all’inizio dell’anno. </w:t>
      </w:r>
    </w:p>
    <w:p w14:paraId="0000003F" w14:textId="77777777" w:rsidR="000718B8" w:rsidRDefault="00B45CB8">
      <w:pPr>
        <w:numPr>
          <w:ilvl w:val="0"/>
          <w:numId w:val="1"/>
        </w:numPr>
        <w:ind w:left="425"/>
        <w:jc w:val="both"/>
        <w:rPr>
          <w:rFonts w:ascii="Calibri" w:eastAsia="Calibri" w:hAnsi="Calibri" w:cs="Calibri"/>
          <w:sz w:val="24"/>
          <w:szCs w:val="24"/>
        </w:rPr>
      </w:pPr>
      <w:r>
        <w:rPr>
          <w:rFonts w:ascii="Calibri" w:eastAsia="Calibri" w:hAnsi="Calibri" w:cs="Calibri"/>
          <w:sz w:val="24"/>
          <w:szCs w:val="24"/>
        </w:rPr>
        <w:t>l’Allegato E: Protocollo pe</w:t>
      </w:r>
      <w:r>
        <w:rPr>
          <w:rFonts w:ascii="Calibri" w:eastAsia="Calibri" w:hAnsi="Calibri" w:cs="Calibri"/>
          <w:sz w:val="24"/>
          <w:szCs w:val="24"/>
        </w:rPr>
        <w:t>r l’istruzione parentale. Rappresenta la prima novità: è stato stilato in base alla normativa vigente e ci si atterrà in caso pervengano richieste in tal senso. Vi è compreso un modulo da compilare a cura della famiglia che intenda iscrivere il/la proprio/</w:t>
      </w:r>
      <w:r>
        <w:rPr>
          <w:rFonts w:ascii="Calibri" w:eastAsia="Calibri" w:hAnsi="Calibri" w:cs="Calibri"/>
          <w:sz w:val="24"/>
          <w:szCs w:val="24"/>
        </w:rPr>
        <w:t>a figlio/a e che dovrà essere presentato entro il 30 aprile. E’ previsto un esame di idoneità per l’ingresso alla classe, di cui vengono riportate nell’allegato le modalità di svolgimento.</w:t>
      </w:r>
    </w:p>
    <w:p w14:paraId="00000040" w14:textId="77777777" w:rsidR="000718B8" w:rsidRDefault="00B45CB8">
      <w:pPr>
        <w:numPr>
          <w:ilvl w:val="0"/>
          <w:numId w:val="1"/>
        </w:numPr>
        <w:ind w:left="425"/>
        <w:jc w:val="both"/>
        <w:rPr>
          <w:rFonts w:ascii="Calibri" w:eastAsia="Calibri" w:hAnsi="Calibri" w:cs="Calibri"/>
          <w:sz w:val="24"/>
          <w:szCs w:val="24"/>
        </w:rPr>
      </w:pPr>
      <w:r>
        <w:rPr>
          <w:rFonts w:ascii="Calibri" w:eastAsia="Calibri" w:hAnsi="Calibri" w:cs="Calibri"/>
          <w:sz w:val="24"/>
          <w:szCs w:val="24"/>
        </w:rPr>
        <w:t>l’Allegato F, seconda novità, disciplina l’istruzione domiciliare p</w:t>
      </w:r>
      <w:r>
        <w:rPr>
          <w:rFonts w:ascii="Calibri" w:eastAsia="Calibri" w:hAnsi="Calibri" w:cs="Calibri"/>
          <w:sz w:val="24"/>
          <w:szCs w:val="24"/>
        </w:rPr>
        <w:t xml:space="preserve">er studenti malati, non in condizione di frequentare la scuola in presenza. Esiste una Scuola Polo regionale, l’istituto </w:t>
      </w:r>
      <w:r>
        <w:rPr>
          <w:rFonts w:ascii="Calibri" w:eastAsia="Calibri" w:hAnsi="Calibri" w:cs="Calibri"/>
          <w:sz w:val="24"/>
          <w:szCs w:val="24"/>
        </w:rPr>
        <w:lastRenderedPageBreak/>
        <w:t>“</w:t>
      </w:r>
      <w:proofErr w:type="spellStart"/>
      <w:r>
        <w:rPr>
          <w:rFonts w:ascii="Calibri" w:eastAsia="Calibri" w:hAnsi="Calibri" w:cs="Calibri"/>
          <w:sz w:val="24"/>
          <w:szCs w:val="24"/>
        </w:rPr>
        <w:t>A.Capitini</w:t>
      </w:r>
      <w:proofErr w:type="spellEnd"/>
      <w:r>
        <w:rPr>
          <w:rFonts w:ascii="Calibri" w:eastAsia="Calibri" w:hAnsi="Calibri" w:cs="Calibri"/>
          <w:sz w:val="24"/>
          <w:szCs w:val="24"/>
        </w:rPr>
        <w:t>” di Perugia, che gestisce i fondi specifici per retribuire i docenti di classe che danno la loro disponibilità ad effettuar</w:t>
      </w:r>
      <w:r>
        <w:rPr>
          <w:rFonts w:ascii="Calibri" w:eastAsia="Calibri" w:hAnsi="Calibri" w:cs="Calibri"/>
          <w:sz w:val="24"/>
          <w:szCs w:val="24"/>
        </w:rPr>
        <w:t>e lezioni a domicilio, o altri docenti del plesso o ancora soggetti terzi. Se l’Istituto dovesse riscontrare questa necessità, si provvederà a richiedere fondi con cui retribuire i docenti per le ore di insegnamento prestate in orario extra scolastico. Vie</w:t>
      </w:r>
      <w:r>
        <w:rPr>
          <w:rFonts w:ascii="Calibri" w:eastAsia="Calibri" w:hAnsi="Calibri" w:cs="Calibri"/>
          <w:sz w:val="24"/>
          <w:szCs w:val="24"/>
        </w:rPr>
        <w:t xml:space="preserve">ne esplicitata nel documento la procedura di presa in carico dello studente e l’orario previsto per gli interventi domiciliari settimanali è, per la primaria, pari a 5 ore e, per la secondaria, pari a 7. Vi è poi allegato un modello di </w:t>
      </w:r>
      <w:proofErr w:type="spellStart"/>
      <w:r>
        <w:rPr>
          <w:rFonts w:ascii="Calibri" w:eastAsia="Calibri" w:hAnsi="Calibri" w:cs="Calibri"/>
          <w:sz w:val="24"/>
          <w:szCs w:val="24"/>
        </w:rPr>
        <w:t>pdp</w:t>
      </w:r>
      <w:proofErr w:type="spellEnd"/>
      <w:r>
        <w:rPr>
          <w:rFonts w:ascii="Calibri" w:eastAsia="Calibri" w:hAnsi="Calibri" w:cs="Calibri"/>
          <w:sz w:val="24"/>
          <w:szCs w:val="24"/>
        </w:rPr>
        <w:t>, con un riferime</w:t>
      </w:r>
      <w:r>
        <w:rPr>
          <w:rFonts w:ascii="Calibri" w:eastAsia="Calibri" w:hAnsi="Calibri" w:cs="Calibri"/>
          <w:sz w:val="24"/>
          <w:szCs w:val="24"/>
        </w:rPr>
        <w:t>nto anche alle certificazioni cliniche, un patto con la famiglia e con l’alunno, un registro delle attività per annotare ore effettuate e attività svolte.</w:t>
      </w:r>
    </w:p>
    <w:p w14:paraId="00000041" w14:textId="77777777" w:rsidR="000718B8" w:rsidRDefault="000718B8">
      <w:pPr>
        <w:jc w:val="both"/>
        <w:rPr>
          <w:rFonts w:ascii="Calibri" w:eastAsia="Calibri" w:hAnsi="Calibri" w:cs="Calibri"/>
          <w:sz w:val="24"/>
          <w:szCs w:val="24"/>
        </w:rPr>
      </w:pPr>
    </w:p>
    <w:p w14:paraId="00000042"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Presidente Scopetti chiede un chiarimento sull’articolo che riguarda l’uso dei laboratori, poiché</w:t>
      </w:r>
      <w:r>
        <w:rPr>
          <w:rFonts w:ascii="Calibri" w:eastAsia="Calibri" w:hAnsi="Calibri" w:cs="Calibri"/>
          <w:sz w:val="24"/>
          <w:szCs w:val="24"/>
        </w:rPr>
        <w:t xml:space="preserve"> può succedere che l’alunno non si accorga subito di eventuali problemi tecnici o funzionali: la Dirigente spiega, portando l’esempio concreto di un fatto accaduto, in cui la segnalazione è stata fatta dall’alunno al docente a fine lezione. In questo caso,</w:t>
      </w:r>
      <w:r>
        <w:rPr>
          <w:rFonts w:ascii="Calibri" w:eastAsia="Calibri" w:hAnsi="Calibri" w:cs="Calibri"/>
          <w:sz w:val="24"/>
          <w:szCs w:val="24"/>
        </w:rPr>
        <w:t xml:space="preserve"> comunicare tardivamente il guasto può implicare una possibile responsabilità dello studente stesso; per questo, prevedere quanto viene disposto nell’articolo tutela lo studente che preventivamente avverte l’insegnante, escludendo così automaticamente il p</w:t>
      </w:r>
      <w:r>
        <w:rPr>
          <w:rFonts w:ascii="Calibri" w:eastAsia="Calibri" w:hAnsi="Calibri" w:cs="Calibri"/>
          <w:sz w:val="24"/>
          <w:szCs w:val="24"/>
        </w:rPr>
        <w:t>roprio coinvolgimento. E’ naturale che si tratta di evidenze, di problemi concreti, la cui portata andrà comunque valutata di volta in volta. La Dirigente rassicura la Presidente che queste modifiche al regolamento saranno presto trasmesse.</w:t>
      </w:r>
    </w:p>
    <w:p w14:paraId="00000043"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Su questo punto</w:t>
      </w:r>
      <w:r>
        <w:rPr>
          <w:rFonts w:ascii="Calibri" w:eastAsia="Calibri" w:hAnsi="Calibri" w:cs="Calibri"/>
          <w:sz w:val="24"/>
          <w:szCs w:val="24"/>
        </w:rPr>
        <w:t xml:space="preserve"> dell’ordine del giorno vengono votate le modifiche, insieme agli allegati cui fanno riferimento. Si procede alla votazione: il Consiglio delibera all’unanimità. </w:t>
      </w:r>
    </w:p>
    <w:p w14:paraId="00000044" w14:textId="77777777" w:rsidR="000718B8" w:rsidRDefault="00B45CB8">
      <w:pPr>
        <w:jc w:val="both"/>
        <w:rPr>
          <w:rFonts w:ascii="Calibri" w:eastAsia="Calibri" w:hAnsi="Calibri" w:cs="Calibri"/>
          <w:b/>
          <w:sz w:val="24"/>
          <w:szCs w:val="24"/>
        </w:rPr>
      </w:pPr>
      <w:r>
        <w:rPr>
          <w:rFonts w:ascii="Calibri" w:eastAsia="Calibri" w:hAnsi="Calibri" w:cs="Calibri"/>
          <w:b/>
          <w:sz w:val="24"/>
          <w:szCs w:val="24"/>
        </w:rPr>
        <w:t>DELIBERA n.47</w:t>
      </w:r>
    </w:p>
    <w:p w14:paraId="00000045" w14:textId="77777777" w:rsidR="000718B8" w:rsidRDefault="00B45CB8">
      <w:pPr>
        <w:spacing w:before="240" w:after="240" w:line="240" w:lineRule="auto"/>
        <w:ind w:left="283"/>
        <w:jc w:val="both"/>
        <w:rPr>
          <w:rFonts w:ascii="Calibri" w:eastAsia="Calibri" w:hAnsi="Calibri" w:cs="Calibri"/>
          <w:b/>
          <w:sz w:val="24"/>
          <w:szCs w:val="24"/>
        </w:rPr>
      </w:pPr>
      <w:r>
        <w:rPr>
          <w:rFonts w:ascii="Calibri" w:eastAsia="Calibri" w:hAnsi="Calibri" w:cs="Calibri"/>
          <w:b/>
          <w:sz w:val="24"/>
          <w:szCs w:val="24"/>
        </w:rPr>
        <w:t>4) Varie ed eventuali</w:t>
      </w:r>
    </w:p>
    <w:p w14:paraId="00000046"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Presidente chiede se è stato chiarito quanto emerso al</w:t>
      </w:r>
      <w:r>
        <w:rPr>
          <w:rFonts w:ascii="Calibri" w:eastAsia="Calibri" w:hAnsi="Calibri" w:cs="Calibri"/>
          <w:sz w:val="24"/>
          <w:szCs w:val="24"/>
        </w:rPr>
        <w:t xml:space="preserve"> precedente Consiglio, in merito al contributo di alcune classi. La Dirigente chiede se sia pervenuto ai docenti e ai genitori del Consiglio il documento sulla ripartizione del contributo volontario: l’insegnante Peroni conferma il ricevimento da parte del</w:t>
      </w:r>
      <w:r>
        <w:rPr>
          <w:rFonts w:ascii="Calibri" w:eastAsia="Calibri" w:hAnsi="Calibri" w:cs="Calibri"/>
          <w:sz w:val="24"/>
          <w:szCs w:val="24"/>
        </w:rPr>
        <w:t xml:space="preserve">le docenti, mentre alla Presidente non risulta pervenuto. La Dirigente aggiunge che i conteggi sono stati rifatti e riformulate le quote. </w:t>
      </w:r>
    </w:p>
    <w:p w14:paraId="00000047"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La Presidente chiede se ci sono interventi: l’insegnante </w:t>
      </w:r>
      <w:proofErr w:type="spellStart"/>
      <w:r>
        <w:rPr>
          <w:rFonts w:ascii="Calibri" w:eastAsia="Calibri" w:hAnsi="Calibri" w:cs="Calibri"/>
          <w:sz w:val="24"/>
          <w:szCs w:val="24"/>
        </w:rPr>
        <w:t>Schembari</w:t>
      </w:r>
      <w:proofErr w:type="spellEnd"/>
      <w:r>
        <w:rPr>
          <w:rFonts w:ascii="Calibri" w:eastAsia="Calibri" w:hAnsi="Calibri" w:cs="Calibri"/>
          <w:sz w:val="24"/>
          <w:szCs w:val="24"/>
        </w:rPr>
        <w:t xml:space="preserve"> segnala alla Dirigente le difficoltà di funzionamento elettrico dell’aula informatica presso la Scuola Primaria di Orvieto Scalo. La Dirigente spiega che il problema non è principalmente el</w:t>
      </w:r>
      <w:r>
        <w:rPr>
          <w:rFonts w:ascii="Calibri" w:eastAsia="Calibri" w:hAnsi="Calibri" w:cs="Calibri"/>
          <w:sz w:val="24"/>
          <w:szCs w:val="24"/>
        </w:rPr>
        <w:t xml:space="preserve">ettrico, ma di collegamento, accertato di recente da un tecnico, dopo un controllo più </w:t>
      </w:r>
      <w:proofErr w:type="gramStart"/>
      <w:r>
        <w:rPr>
          <w:rFonts w:ascii="Calibri" w:eastAsia="Calibri" w:hAnsi="Calibri" w:cs="Calibri"/>
          <w:sz w:val="24"/>
          <w:szCs w:val="24"/>
        </w:rPr>
        <w:t>approfondito:  afferma</w:t>
      </w:r>
      <w:proofErr w:type="gramEnd"/>
      <w:r>
        <w:rPr>
          <w:rFonts w:ascii="Calibri" w:eastAsia="Calibri" w:hAnsi="Calibri" w:cs="Calibri"/>
          <w:sz w:val="24"/>
          <w:szCs w:val="24"/>
        </w:rPr>
        <w:t xml:space="preserve"> di aver appena inviato in proposito una richiesta di incontro al Comune di Orvieto, per sollecitare i lavori di raccordo nei plessi dell’Istituto.</w:t>
      </w:r>
      <w:r>
        <w:rPr>
          <w:rFonts w:ascii="Calibri" w:eastAsia="Calibri" w:hAnsi="Calibri" w:cs="Calibri"/>
          <w:sz w:val="24"/>
          <w:szCs w:val="24"/>
        </w:rPr>
        <w:t xml:space="preserve"> Dopo l’allestimento delle aule di informatica e l’arrivo della fibra fino all’ingresso della scuola, ad oggi manca il collegamento tra le aule cablate e la fibra, cui dovrebbero provvedere i Comuni. Il Comune di Porano sta provvedendo, quello di Montecchi</w:t>
      </w:r>
      <w:r>
        <w:rPr>
          <w:rFonts w:ascii="Calibri" w:eastAsia="Calibri" w:hAnsi="Calibri" w:cs="Calibri"/>
          <w:sz w:val="24"/>
          <w:szCs w:val="24"/>
        </w:rPr>
        <w:t>o lo aveva già fatto, ora restano le Scuole di Orvieto, sulle quali il Comune non interviene per mancanza di fondi. Si tratta solo di insistere perché l’Amministrazione realizzi questi interventi. I fondi in dotazione alle scuole erano destinati al cablagg</w:t>
      </w:r>
      <w:r>
        <w:rPr>
          <w:rFonts w:ascii="Calibri" w:eastAsia="Calibri" w:hAnsi="Calibri" w:cs="Calibri"/>
          <w:sz w:val="24"/>
          <w:szCs w:val="24"/>
        </w:rPr>
        <w:t xml:space="preserve">io delle aule e non a quello del plesso. A questo si aggiunge effettivamente una inadeguatezza della rete elettrica, che non è più in grado di sostenere il carico prodotto da numerosi computer accesi </w:t>
      </w:r>
      <w:r>
        <w:rPr>
          <w:rFonts w:ascii="Calibri" w:eastAsia="Calibri" w:hAnsi="Calibri" w:cs="Calibri"/>
          <w:sz w:val="24"/>
          <w:szCs w:val="24"/>
        </w:rPr>
        <w:lastRenderedPageBreak/>
        <w:t>contemporaneamente in un’aula informatica, oltre a quell</w:t>
      </w:r>
      <w:r>
        <w:rPr>
          <w:rFonts w:ascii="Calibri" w:eastAsia="Calibri" w:hAnsi="Calibri" w:cs="Calibri"/>
          <w:sz w:val="24"/>
          <w:szCs w:val="24"/>
        </w:rPr>
        <w:t>i in uso in ogni aula. Di fatto, attualmente, i beni acquistati con i fondi del PNRR per la digitalizzazione risultano “immobilizzati” in attesa di questi adeguamenti, che dovrebbero comportare una spesa di circa 3-4.000 euro per due scuole, secondo i prev</w:t>
      </w:r>
      <w:r>
        <w:rPr>
          <w:rFonts w:ascii="Calibri" w:eastAsia="Calibri" w:hAnsi="Calibri" w:cs="Calibri"/>
          <w:sz w:val="24"/>
          <w:szCs w:val="24"/>
        </w:rPr>
        <w:t>entivi raccolti, e che il Comune deve reperire. La Presidente chiede se l’intervento dei genitori può supportare la Scuola: la Dirigente risponde chiedendo di attendere l’esito di questo incontro ufficiale appena richiesto.</w:t>
      </w:r>
    </w:p>
    <w:p w14:paraId="00000048"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Chiede la parola la signora </w:t>
      </w:r>
      <w:proofErr w:type="spellStart"/>
      <w:r>
        <w:rPr>
          <w:rFonts w:ascii="Calibri" w:eastAsia="Calibri" w:hAnsi="Calibri" w:cs="Calibri"/>
          <w:sz w:val="24"/>
          <w:szCs w:val="24"/>
        </w:rPr>
        <w:t>Pacc</w:t>
      </w:r>
      <w:r>
        <w:rPr>
          <w:rFonts w:ascii="Calibri" w:eastAsia="Calibri" w:hAnsi="Calibri" w:cs="Calibri"/>
          <w:sz w:val="24"/>
          <w:szCs w:val="24"/>
        </w:rPr>
        <w:t>i</w:t>
      </w:r>
      <w:proofErr w:type="spellEnd"/>
      <w:r>
        <w:rPr>
          <w:rFonts w:ascii="Calibri" w:eastAsia="Calibri" w:hAnsi="Calibri" w:cs="Calibri"/>
          <w:sz w:val="24"/>
          <w:szCs w:val="24"/>
        </w:rPr>
        <w:t xml:space="preserve"> e domanda come funzionano i colloqui della Scuola Secondaria, poiché molti genitori di Montecchio si sono ritrovati in difficoltà a prenotare gli incontri con i docenti, veder prolungati i colloqui su più giorni e alcuni a non trovare posto nelle liste. </w:t>
      </w:r>
      <w:r>
        <w:rPr>
          <w:rFonts w:ascii="Calibri" w:eastAsia="Calibri" w:hAnsi="Calibri" w:cs="Calibri"/>
          <w:sz w:val="24"/>
          <w:szCs w:val="24"/>
        </w:rPr>
        <w:t>Si credeva che la modalità con prenotazione riguardasse solo il plesso dell</w:t>
      </w:r>
      <w:proofErr w:type="gramStart"/>
      <w:r>
        <w:rPr>
          <w:rFonts w:ascii="Calibri" w:eastAsia="Calibri" w:hAnsi="Calibri" w:cs="Calibri"/>
          <w:sz w:val="24"/>
          <w:szCs w:val="24"/>
        </w:rPr>
        <w:t>’”Ippolito</w:t>
      </w:r>
      <w:proofErr w:type="gramEnd"/>
      <w:r>
        <w:rPr>
          <w:rFonts w:ascii="Calibri" w:eastAsia="Calibri" w:hAnsi="Calibri" w:cs="Calibri"/>
          <w:sz w:val="24"/>
          <w:szCs w:val="24"/>
        </w:rPr>
        <w:t xml:space="preserve"> Scalza”, più numeroso, quando invece la prenotazione on-line riguarda sia Ciconia sia Montecchio. La Dirigente conferma e sottolinea che questa modalità è stata prevista </w:t>
      </w:r>
      <w:r>
        <w:rPr>
          <w:rFonts w:ascii="Calibri" w:eastAsia="Calibri" w:hAnsi="Calibri" w:cs="Calibri"/>
          <w:sz w:val="24"/>
          <w:szCs w:val="24"/>
        </w:rPr>
        <w:t>proprio per favorire le famiglie; precisa che ci sono anche gli incontri mensili per snellire le prenotazioni dei colloqui generali e che, chi ha partecipato ai primi, non ha bisogno di partecipare anche agli altri.</w:t>
      </w:r>
    </w:p>
    <w:p w14:paraId="00000049"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La signora </w:t>
      </w:r>
      <w:proofErr w:type="spellStart"/>
      <w:r>
        <w:rPr>
          <w:rFonts w:ascii="Calibri" w:eastAsia="Calibri" w:hAnsi="Calibri" w:cs="Calibri"/>
          <w:sz w:val="24"/>
          <w:szCs w:val="24"/>
        </w:rPr>
        <w:t>Pacci</w:t>
      </w:r>
      <w:proofErr w:type="spellEnd"/>
      <w:r>
        <w:rPr>
          <w:rFonts w:ascii="Calibri" w:eastAsia="Calibri" w:hAnsi="Calibri" w:cs="Calibri"/>
          <w:sz w:val="24"/>
          <w:szCs w:val="24"/>
        </w:rPr>
        <w:t xml:space="preserve"> condivide un altro fattore di malessere tra i genitori di Montecchio, generato dalla sostituzione di un’altra insegnante al rientro dalle vacanze di Natale. Segnala che il plesso continua a vedere ogni anno, a settembre, avvicendamenti di </w:t>
      </w:r>
      <w:r>
        <w:rPr>
          <w:rFonts w:ascii="Calibri" w:eastAsia="Calibri" w:hAnsi="Calibri" w:cs="Calibri"/>
          <w:sz w:val="24"/>
          <w:szCs w:val="24"/>
        </w:rPr>
        <w:t xml:space="preserve">figure nuove e quest'ultima nomina rappresenta un ulteriore cambiamento in corso d’anno, con un grosso disagio per i bambini. La Dirigente manifesta comprensione per questa situazione, concorda nel sostenere la non opportunità delle sostituzioni in questo </w:t>
      </w:r>
      <w:r>
        <w:rPr>
          <w:rFonts w:ascii="Calibri" w:eastAsia="Calibri" w:hAnsi="Calibri" w:cs="Calibri"/>
          <w:sz w:val="24"/>
          <w:szCs w:val="24"/>
        </w:rPr>
        <w:t>periodo, ma riconosce che esse dipendono dall’Ufficio scolastico regionale, il quale dispone nomine in modo tardivo: la scuola non può che prenderne atto. Così succede anche a Porano.</w:t>
      </w:r>
    </w:p>
    <w:p w14:paraId="0000004A"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Chiede la parola 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rispetto a quanto dichiarato nel</w:t>
      </w:r>
      <w:r>
        <w:rPr>
          <w:rFonts w:ascii="Calibri" w:eastAsia="Calibri" w:hAnsi="Calibri" w:cs="Calibri"/>
          <w:sz w:val="24"/>
          <w:szCs w:val="24"/>
        </w:rPr>
        <w:t>la precedente seduta del Consiglio, comunica che le classi 5A e 5C della Primaria di Ciconia hanno poi impiegato il residuo dello scorso anno in occasione dell’uscita al Lago Trasimeno. Pone l’attenzione però sulla quota residua del plesso di Ciconia di 13</w:t>
      </w:r>
      <w:r>
        <w:rPr>
          <w:rFonts w:ascii="Calibri" w:eastAsia="Calibri" w:hAnsi="Calibri" w:cs="Calibri"/>
          <w:sz w:val="24"/>
          <w:szCs w:val="24"/>
        </w:rPr>
        <w:t>8 € circa, documentata nella ripartizione dei residui il 16 dicembre 2024 e, avendo preso visione dell’ultima ripartizione, da poco pervenuta, domanda se le nuove quote comprendono anche il residuo dello scorso anno. La Dirigente chiede di fare un riscontr</w:t>
      </w:r>
      <w:r>
        <w:rPr>
          <w:rFonts w:ascii="Calibri" w:eastAsia="Calibri" w:hAnsi="Calibri" w:cs="Calibri"/>
          <w:sz w:val="24"/>
          <w:szCs w:val="24"/>
        </w:rPr>
        <w:t>o in sede separata, con il DSGA non avendo a disposizione il documento richiamato.</w:t>
      </w:r>
    </w:p>
    <w:p w14:paraId="0000004B"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Presidente dà la parola poi alla signora Angelucci che chiede, in relazione alla prenotazione dei colloqui, se è possibile bloccare la prenotazione al mese successivo per</w:t>
      </w:r>
      <w:r>
        <w:rPr>
          <w:rFonts w:ascii="Calibri" w:eastAsia="Calibri" w:hAnsi="Calibri" w:cs="Calibri"/>
          <w:sz w:val="24"/>
          <w:szCs w:val="24"/>
        </w:rPr>
        <w:t xml:space="preserve"> chi lo ha già effettuato. Spesso accade di non fare in tempo a collegarsi, per motivi di lavoro, rischiando così di non effettuarli mai. In presenza, la situazione sarebbe diversa poiché gli insegnanti ricevono anche senza prenotazione. La Dirigente rispo</w:t>
      </w:r>
      <w:r>
        <w:rPr>
          <w:rFonts w:ascii="Calibri" w:eastAsia="Calibri" w:hAnsi="Calibri" w:cs="Calibri"/>
          <w:sz w:val="24"/>
          <w:szCs w:val="24"/>
        </w:rPr>
        <w:t>nde che non è possibile bloccare le prenotazioni nel registro, ma ribadisce la disponibilità dei docenti a ricevere in altri momenti i genitori, anche mediante un contatto via e-mail. Si unisce la prof.ssa Guido confermando che i docenti restano a disposiz</w:t>
      </w:r>
      <w:r>
        <w:rPr>
          <w:rFonts w:ascii="Calibri" w:eastAsia="Calibri" w:hAnsi="Calibri" w:cs="Calibri"/>
          <w:sz w:val="24"/>
          <w:szCs w:val="24"/>
        </w:rPr>
        <w:t>ione, anche per chi non riesce a telefonare; aggiunge che forse uno dei motivi per cui i genitori di Montecchio percepiscono come scarso il tempo a disposizione per colloqui, è perché i docenti lavorano su più sedi e devono ripartire tra più plessi il temp</w:t>
      </w:r>
      <w:r>
        <w:rPr>
          <w:rFonts w:ascii="Calibri" w:eastAsia="Calibri" w:hAnsi="Calibri" w:cs="Calibri"/>
          <w:sz w:val="24"/>
          <w:szCs w:val="24"/>
        </w:rPr>
        <w:t xml:space="preserve">o dedicato ai colloqui. I rappresentanti dei genitori presenti si alternano nel </w:t>
      </w:r>
      <w:r>
        <w:rPr>
          <w:rFonts w:ascii="Calibri" w:eastAsia="Calibri" w:hAnsi="Calibri" w:cs="Calibri"/>
          <w:sz w:val="24"/>
          <w:szCs w:val="24"/>
        </w:rPr>
        <w:lastRenderedPageBreak/>
        <w:t>condividere alcune difficoltà personali incontrate nel tentare di prenotare, non sempre con successo, ad altri che invece sono riusciti ad effettuare più agevolmente i colloqui</w:t>
      </w:r>
      <w:r>
        <w:rPr>
          <w:rFonts w:ascii="Calibri" w:eastAsia="Calibri" w:hAnsi="Calibri" w:cs="Calibri"/>
          <w:sz w:val="24"/>
          <w:szCs w:val="24"/>
        </w:rPr>
        <w:t xml:space="preserve"> mensili. </w:t>
      </w:r>
    </w:p>
    <w:p w14:paraId="0000004C"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L’insegnante Peroni torna ad intervenire con una precisazione, sempre riguardo al contributo dello scorso anno, non speso alla Primaria di Ciconia: è stato accertato che l’attuale 4A di Ciconia non ha utilizzato il residuo del contributo del 202</w:t>
      </w:r>
      <w:r>
        <w:rPr>
          <w:rFonts w:ascii="Calibri" w:eastAsia="Calibri" w:hAnsi="Calibri" w:cs="Calibri"/>
          <w:sz w:val="24"/>
          <w:szCs w:val="24"/>
        </w:rPr>
        <w:t>3-24, non avendo né effettuato uscite né aderito a progetti con il suo utilizzo. Il residuo complessivo del plesso di 138 euro, non corrisponde alla cifra del residuo di classe.</w:t>
      </w:r>
    </w:p>
    <w:p w14:paraId="0000004D"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Dirigente propone allora di rivolgersi direttamente al DSGA per fare un acc</w:t>
      </w:r>
      <w:r>
        <w:rPr>
          <w:rFonts w:ascii="Calibri" w:eastAsia="Calibri" w:hAnsi="Calibri" w:cs="Calibri"/>
          <w:sz w:val="24"/>
          <w:szCs w:val="24"/>
        </w:rPr>
        <w:t>ertamento. Chiede anche se le docenti hanno analizzato il nuovo documento di ripartizione per un riscontro: l’insegnante Peroni fa presente che da esso si evince solo la quota attribuita ad alunno e il totale alla classe, senza poter in alcun modo comprend</w:t>
      </w:r>
      <w:r>
        <w:rPr>
          <w:rFonts w:ascii="Calibri" w:eastAsia="Calibri" w:hAnsi="Calibri" w:cs="Calibri"/>
          <w:sz w:val="24"/>
          <w:szCs w:val="24"/>
        </w:rPr>
        <w:t xml:space="preserve">ere su quale base queste quote siano state calcolate. Aggiunge che con la quota attribuita a ciascuna classe, non si arriva a fare nulla, se non brevi uscite sul territorio o singoli pagamenti. Interviene 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xml:space="preserve"> che presenta il suo caso per </w:t>
      </w:r>
      <w:r>
        <w:rPr>
          <w:rFonts w:ascii="Calibri" w:eastAsia="Calibri" w:hAnsi="Calibri" w:cs="Calibri"/>
          <w:sz w:val="24"/>
          <w:szCs w:val="24"/>
        </w:rPr>
        <w:t>un progetto di inglese che costa 37 euro l'ora e per il quale non è possibile usufruire del contributo. Chiede anche se sia possibile prevedere una fase di assestamento, di transizione, che non operi in modo così sottrattivo, in particolare per le classi p</w:t>
      </w:r>
      <w:r>
        <w:rPr>
          <w:rFonts w:ascii="Calibri" w:eastAsia="Calibri" w:hAnsi="Calibri" w:cs="Calibri"/>
          <w:sz w:val="24"/>
          <w:szCs w:val="24"/>
        </w:rPr>
        <w:t>onte, che non possono farlo passare sull'anno scolastico successivo. La Dirigente comprende il problema, ma ribadisce che non è più consentito lo spacchettamento.</w:t>
      </w:r>
    </w:p>
    <w:p w14:paraId="0000004E"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pur convenendo che si tratta di una disposizione di ordine amministrat</w:t>
      </w:r>
      <w:r>
        <w:rPr>
          <w:rFonts w:ascii="Calibri" w:eastAsia="Calibri" w:hAnsi="Calibri" w:cs="Calibri"/>
          <w:sz w:val="24"/>
          <w:szCs w:val="24"/>
        </w:rPr>
        <w:t>ivo - contabile, domanda come mai negli anni scorsi si è fatto sempre allo stesso modo, con i diversi DSGA, e i revisori dei conti non hanno segnalato irregolarità, come hanno fatto anche quest’anno, secondo quanto risulta dal verbale della seduta preceden</w:t>
      </w:r>
      <w:r>
        <w:rPr>
          <w:rFonts w:ascii="Calibri" w:eastAsia="Calibri" w:hAnsi="Calibri" w:cs="Calibri"/>
          <w:sz w:val="24"/>
          <w:szCs w:val="24"/>
        </w:rPr>
        <w:t xml:space="preserve">te, nonostante una somma non abbia riscontro, cioè il residuo della classe 4A di Ciconia. </w:t>
      </w:r>
    </w:p>
    <w:p w14:paraId="0000004F"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Dirigente ribatte che ciò che conta è la regolarità amministrativa e contabile, che le ragioni sostenute dalle docenti passano in secondo piano rispetto alla sudd</w:t>
      </w:r>
      <w:r>
        <w:rPr>
          <w:rFonts w:ascii="Calibri" w:eastAsia="Calibri" w:hAnsi="Calibri" w:cs="Calibri"/>
          <w:sz w:val="24"/>
          <w:szCs w:val="24"/>
        </w:rPr>
        <w:t xml:space="preserve">etta regolarità amministrativo-contabile. Riguardo invece alla quota di una classe che non risulta spesa e riconosciuta, bisogna chiarire con la Segreteria. </w:t>
      </w:r>
    </w:p>
    <w:p w14:paraId="00000050"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L’insegnante Peroni porta anche l’esempio di quanto avvenuto nella propria classe quinta: dopo ave</w:t>
      </w:r>
      <w:r>
        <w:rPr>
          <w:rFonts w:ascii="Calibri" w:eastAsia="Calibri" w:hAnsi="Calibri" w:cs="Calibri"/>
          <w:sz w:val="24"/>
          <w:szCs w:val="24"/>
        </w:rPr>
        <w:t>r comunicato ai genitori il costo del progetto di inglese, questi hanno deciso di rinunciarvi, sapendo che non sarebbe stato possibile decurtare dalla somma la quota attribuita del contributo. Sarà di certo utilizzato per qualche frammento di spesa per un’</w:t>
      </w:r>
      <w:r>
        <w:rPr>
          <w:rFonts w:ascii="Calibri" w:eastAsia="Calibri" w:hAnsi="Calibri" w:cs="Calibri"/>
          <w:sz w:val="24"/>
          <w:szCs w:val="24"/>
        </w:rPr>
        <w:t>altra uscita didattica, ma non per il progetto per il quale era stato previsto.</w:t>
      </w:r>
    </w:p>
    <w:p w14:paraId="00000051"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Presidente Scopetti sottolinea che questo è un problema per tutti i plessi, afferma che per Porano non sa come le quote del contributo saranno impiegate, ma è consapevole ch</w:t>
      </w:r>
      <w:r>
        <w:rPr>
          <w:rFonts w:ascii="Calibri" w:eastAsia="Calibri" w:hAnsi="Calibri" w:cs="Calibri"/>
          <w:sz w:val="24"/>
          <w:szCs w:val="24"/>
        </w:rPr>
        <w:t xml:space="preserve">e sarà poco o niente. Conferma, come componente da tanti anni del Consiglio, che l’esito della revisione dei conti è stato sempre positivo. Quindi chiede se è stata introdotta una nuova legge, un nuovo regolamento, qualcosa dove è scritto quanto sostenuto </w:t>
      </w:r>
      <w:r>
        <w:rPr>
          <w:rFonts w:ascii="Calibri" w:eastAsia="Calibri" w:hAnsi="Calibri" w:cs="Calibri"/>
          <w:sz w:val="24"/>
          <w:szCs w:val="24"/>
        </w:rPr>
        <w:t>dal DSGA, ovvero è una sua modalità di operare. La Dirigente risponde che occorre approfondire direttamente con lui.</w:t>
      </w:r>
    </w:p>
    <w:p w14:paraId="00000052"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 xml:space="preserve">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xml:space="preserve"> ribadisce che secondo lei questa linea, che già penalizza tutte le classi dell’Istituto, in modo più pesante quelle p</w:t>
      </w:r>
      <w:r>
        <w:rPr>
          <w:rFonts w:ascii="Calibri" w:eastAsia="Calibri" w:hAnsi="Calibri" w:cs="Calibri"/>
          <w:sz w:val="24"/>
          <w:szCs w:val="24"/>
        </w:rPr>
        <w:t xml:space="preserve">onte, già dal prossimo anno, penalizzerà la Scuola intera perché le famiglie decideranno di pagare soltanto l'assicurazione e sceglieranno di </w:t>
      </w:r>
      <w:r>
        <w:rPr>
          <w:rFonts w:ascii="Calibri" w:eastAsia="Calibri" w:hAnsi="Calibri" w:cs="Calibri"/>
          <w:sz w:val="24"/>
          <w:szCs w:val="24"/>
        </w:rPr>
        <w:lastRenderedPageBreak/>
        <w:t>finanziare integralmente i progetti, evitando così la dispersione del contributo. La Dirigente, invece, sostiene c</w:t>
      </w:r>
      <w:r>
        <w:rPr>
          <w:rFonts w:ascii="Calibri" w:eastAsia="Calibri" w:hAnsi="Calibri" w:cs="Calibri"/>
          <w:sz w:val="24"/>
          <w:szCs w:val="24"/>
        </w:rPr>
        <w:t>he è sufficiente programmare in anticipo da parte dei docenti l’impiego esatto del contributo, alle nuove condizioni. Comunque, qualunque soluzione il DSGA proponga, lei è d’accordo.</w:t>
      </w:r>
    </w:p>
    <w:p w14:paraId="00000053"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Interviene di nuovo l’insegnante Peroni che rimarca come una possibile so</w:t>
      </w:r>
      <w:r>
        <w:rPr>
          <w:rFonts w:ascii="Calibri" w:eastAsia="Calibri" w:hAnsi="Calibri" w:cs="Calibri"/>
          <w:sz w:val="24"/>
          <w:szCs w:val="24"/>
        </w:rPr>
        <w:t>luzione potrebbe essere quella che ha proposto l'insegnante Loro in precedenza: accumulare il contributo di due anni per poterlo spendere integralmente per il pagamento di un progetto. Occorre anche tenere conto dei residui che dovrebbero restare per la cl</w:t>
      </w:r>
      <w:r>
        <w:rPr>
          <w:rFonts w:ascii="Calibri" w:eastAsia="Calibri" w:hAnsi="Calibri" w:cs="Calibri"/>
          <w:sz w:val="24"/>
          <w:szCs w:val="24"/>
        </w:rPr>
        <w:t xml:space="preserve">asse successiva. E a questo proposito l’insegnante </w:t>
      </w:r>
      <w:proofErr w:type="spellStart"/>
      <w:r>
        <w:rPr>
          <w:rFonts w:ascii="Calibri" w:eastAsia="Calibri" w:hAnsi="Calibri" w:cs="Calibri"/>
          <w:sz w:val="24"/>
          <w:szCs w:val="24"/>
        </w:rPr>
        <w:t>Cruciani</w:t>
      </w:r>
      <w:proofErr w:type="spellEnd"/>
      <w:r>
        <w:rPr>
          <w:rFonts w:ascii="Calibri" w:eastAsia="Calibri" w:hAnsi="Calibri" w:cs="Calibri"/>
          <w:sz w:val="24"/>
          <w:szCs w:val="24"/>
        </w:rPr>
        <w:t xml:space="preserve"> aggiunge che le classi quinte invece lo lasceranno comunque alla scuola.</w:t>
      </w:r>
    </w:p>
    <w:p w14:paraId="00000054"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Dirigente conclude la discussione sollecitando le insegnanti ad accertare le nuove ripartizioni e rassicurando i genitor</w:t>
      </w:r>
      <w:r>
        <w:rPr>
          <w:rFonts w:ascii="Calibri" w:eastAsia="Calibri" w:hAnsi="Calibri" w:cs="Calibri"/>
          <w:sz w:val="24"/>
          <w:szCs w:val="24"/>
        </w:rPr>
        <w:t>i che tale documento sui contributi sarà presto loro inviato.</w:t>
      </w:r>
    </w:p>
    <w:p w14:paraId="00000055"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La riunione si chiude alle ore 20:15.</w:t>
      </w:r>
    </w:p>
    <w:p w14:paraId="00000056" w14:textId="77777777" w:rsidR="000718B8" w:rsidRDefault="00B45CB8">
      <w:pPr>
        <w:jc w:val="both"/>
        <w:rPr>
          <w:rFonts w:ascii="Calibri" w:eastAsia="Calibri" w:hAnsi="Calibri" w:cs="Calibri"/>
          <w:sz w:val="24"/>
          <w:szCs w:val="24"/>
        </w:rPr>
      </w:pP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t>Il verbalizzante</w:t>
      </w:r>
    </w:p>
    <w:p w14:paraId="00000057" w14:textId="77777777" w:rsidR="000718B8" w:rsidRDefault="00B45CB8">
      <w:pPr>
        <w:jc w:val="both"/>
        <w:rPr>
          <w:rFonts w:ascii="Calibri" w:eastAsia="Calibri" w:hAnsi="Calibri" w:cs="Calibri"/>
          <w:i/>
          <w:sz w:val="24"/>
          <w:szCs w:val="24"/>
        </w:rPr>
      </w:pP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i/>
          <w:sz w:val="24"/>
          <w:szCs w:val="24"/>
        </w:rPr>
        <w:t>Silvia Peroni</w:t>
      </w:r>
    </w:p>
    <w:p w14:paraId="00000058" w14:textId="77777777" w:rsidR="000718B8" w:rsidRDefault="000718B8">
      <w:pPr>
        <w:ind w:left="5760" w:firstLine="720"/>
        <w:jc w:val="both"/>
        <w:rPr>
          <w:rFonts w:ascii="Calibri" w:eastAsia="Calibri" w:hAnsi="Calibri" w:cs="Calibri"/>
          <w:i/>
          <w:sz w:val="24"/>
          <w:szCs w:val="24"/>
        </w:rPr>
      </w:pPr>
    </w:p>
    <w:p w14:paraId="00000059" w14:textId="77777777" w:rsidR="000718B8" w:rsidRDefault="000718B8">
      <w:pPr>
        <w:ind w:left="5760" w:firstLine="720"/>
        <w:jc w:val="both"/>
        <w:rPr>
          <w:rFonts w:ascii="Calibri" w:eastAsia="Calibri" w:hAnsi="Calibri" w:cs="Calibri"/>
          <w:i/>
          <w:sz w:val="24"/>
          <w:szCs w:val="24"/>
        </w:rPr>
      </w:pPr>
    </w:p>
    <w:sectPr w:rsidR="000718B8">
      <w:pgSz w:w="11909" w:h="16834"/>
      <w:pgMar w:top="851"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7E2185"/>
    <w:multiLevelType w:val="multilevel"/>
    <w:tmpl w:val="428C5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8B8"/>
    <w:rsid w:val="000718B8"/>
    <w:rsid w:val="00B45C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ED44A5-BD08-41E4-8BE0-36A7899E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ottotitolo">
    <w:name w:val="Subtitle"/>
    <w:basedOn w:val="Normale"/>
    <w:next w:val="Normale"/>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Q7q+P6WlzjSctz3o+DUv3eybwQ==">CgMxLjA4AHIhMTZqbFFQczBBZzIwZ01ybW9YR09sVFhkczl2YjNwRkt5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4644</Words>
  <Characters>26477</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31059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aula ad</dc:creator>
  <cp:lastModifiedBy>utente</cp:lastModifiedBy>
  <cp:revision>2</cp:revision>
  <dcterms:created xsi:type="dcterms:W3CDTF">2025-01-24T22:21:00Z</dcterms:created>
  <dcterms:modified xsi:type="dcterms:W3CDTF">2025-01-24T22:21:00Z</dcterms:modified>
</cp:coreProperties>
</file>